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41"/>
        <w:tblW w:w="9540" w:type="dxa"/>
        <w:tblLook w:val="01E0"/>
      </w:tblPr>
      <w:tblGrid>
        <w:gridCol w:w="4678"/>
        <w:gridCol w:w="4862"/>
      </w:tblGrid>
      <w:tr w:rsidR="00B32A86" w:rsidRPr="00D86186" w:rsidTr="00A36245">
        <w:tc>
          <w:tcPr>
            <w:tcW w:w="4678" w:type="dxa"/>
          </w:tcPr>
          <w:p w:rsidR="00B32A86" w:rsidRPr="00D7747E" w:rsidRDefault="00B32A86" w:rsidP="00A36245">
            <w:pPr>
              <w:jc w:val="center"/>
            </w:pPr>
            <w:r w:rsidRPr="00D7747E">
              <w:t>РОССИЙ ФЕДЕРАЦИЙ</w:t>
            </w:r>
          </w:p>
          <w:p w:rsidR="00B32A86" w:rsidRPr="00D7747E" w:rsidRDefault="00B32A86" w:rsidP="00A36245">
            <w:pPr>
              <w:jc w:val="center"/>
            </w:pPr>
            <w:r w:rsidRPr="00D7747E">
              <w:t>МАРИЙ ЭЛ РЕСПУБЛИКА</w:t>
            </w:r>
          </w:p>
          <w:p w:rsidR="00B32A86" w:rsidRPr="00D7747E" w:rsidRDefault="00B32A86" w:rsidP="00A36245">
            <w:pPr>
              <w:jc w:val="center"/>
            </w:pPr>
            <w:r w:rsidRPr="00D7747E">
              <w:t>«ЗВЕНИГОВО ОЛА ШОТАН ИЛЕМ»</w:t>
            </w:r>
          </w:p>
          <w:p w:rsidR="00B32A86" w:rsidRPr="00D7747E" w:rsidRDefault="00B32A86" w:rsidP="00A36245">
            <w:pPr>
              <w:jc w:val="center"/>
            </w:pPr>
            <w:proofErr w:type="gramStart"/>
            <w:r w:rsidRPr="00D7747E">
              <w:t>МУНИЦИПАЛЬНЫЙ</w:t>
            </w:r>
            <w:proofErr w:type="gramEnd"/>
            <w:r w:rsidRPr="00D7747E">
              <w:t xml:space="preserve"> ОБРАЗОВАНИЙ</w:t>
            </w:r>
          </w:p>
          <w:p w:rsidR="00B32A86" w:rsidRPr="00D7747E" w:rsidRDefault="00B32A86" w:rsidP="00A36245">
            <w:pPr>
              <w:jc w:val="center"/>
            </w:pPr>
            <w:r w:rsidRPr="00D7747E">
              <w:t>АДМИНИСТРАЦИЙЫМ</w:t>
            </w:r>
          </w:p>
          <w:p w:rsidR="00B32A86" w:rsidRPr="00D7747E" w:rsidRDefault="00B32A86" w:rsidP="00A36245">
            <w:pPr>
              <w:jc w:val="center"/>
              <w:rPr>
                <w:b/>
              </w:rPr>
            </w:pPr>
            <w:r w:rsidRPr="00D7747E">
              <w:rPr>
                <w:b/>
              </w:rPr>
              <w:t>ПУНЧАЛЖЕ</w:t>
            </w:r>
          </w:p>
          <w:p w:rsidR="00B32A86" w:rsidRPr="00D7747E" w:rsidRDefault="00B32A86" w:rsidP="00A36245">
            <w:pPr>
              <w:jc w:val="center"/>
              <w:rPr>
                <w:b/>
              </w:rPr>
            </w:pPr>
          </w:p>
          <w:p w:rsidR="00B32A86" w:rsidRPr="00D7747E" w:rsidRDefault="00B32A86" w:rsidP="00A36245">
            <w:pPr>
              <w:jc w:val="center"/>
              <w:rPr>
                <w:sz w:val="20"/>
              </w:rPr>
            </w:pPr>
            <w:r w:rsidRPr="00D7747E">
              <w:rPr>
                <w:sz w:val="20"/>
              </w:rPr>
              <w:t xml:space="preserve">425060, Звенигово </w:t>
            </w:r>
            <w:proofErr w:type="spellStart"/>
            <w:r w:rsidRPr="00D7747E">
              <w:rPr>
                <w:sz w:val="20"/>
              </w:rPr>
              <w:t>ола</w:t>
            </w:r>
            <w:proofErr w:type="spellEnd"/>
            <w:r w:rsidRPr="00D7747E">
              <w:rPr>
                <w:sz w:val="20"/>
              </w:rPr>
              <w:t>,</w:t>
            </w:r>
          </w:p>
          <w:p w:rsidR="00B32A86" w:rsidRPr="00D7747E" w:rsidRDefault="00B32A86" w:rsidP="00A36245">
            <w:pPr>
              <w:jc w:val="center"/>
              <w:rPr>
                <w:sz w:val="20"/>
              </w:rPr>
            </w:pPr>
            <w:r w:rsidRPr="00D7747E">
              <w:rPr>
                <w:sz w:val="20"/>
              </w:rPr>
              <w:t xml:space="preserve">Ленин </w:t>
            </w:r>
            <w:proofErr w:type="spellStart"/>
            <w:r w:rsidRPr="00D7747E">
              <w:rPr>
                <w:sz w:val="20"/>
              </w:rPr>
              <w:t>урем</w:t>
            </w:r>
            <w:proofErr w:type="spellEnd"/>
            <w:r w:rsidRPr="00D7747E">
              <w:rPr>
                <w:sz w:val="20"/>
              </w:rPr>
              <w:t>,, 39</w:t>
            </w:r>
          </w:p>
          <w:p w:rsidR="00B32A86" w:rsidRPr="00D7747E" w:rsidRDefault="00B32A86" w:rsidP="00A36245">
            <w:pPr>
              <w:jc w:val="center"/>
              <w:rPr>
                <w:sz w:val="20"/>
              </w:rPr>
            </w:pPr>
            <w:r w:rsidRPr="00D7747E">
              <w:rPr>
                <w:sz w:val="20"/>
              </w:rPr>
              <w:t>тел.(83645)7-15-83,  факс 7-17-79, 7-15-83</w:t>
            </w:r>
          </w:p>
          <w:p w:rsidR="00B32A86" w:rsidRPr="00D7747E" w:rsidRDefault="00B32A86" w:rsidP="00A36245">
            <w:pPr>
              <w:jc w:val="center"/>
              <w:rPr>
                <w:sz w:val="26"/>
                <w:szCs w:val="26"/>
              </w:rPr>
            </w:pPr>
            <w:r w:rsidRPr="00D7747E">
              <w:rPr>
                <w:sz w:val="22"/>
                <w:szCs w:val="22"/>
                <w:lang w:val="en-US"/>
              </w:rPr>
              <w:t>E</w:t>
            </w:r>
            <w:r w:rsidRPr="00D7747E">
              <w:rPr>
                <w:sz w:val="22"/>
                <w:szCs w:val="22"/>
              </w:rPr>
              <w:t>-</w:t>
            </w:r>
            <w:r w:rsidRPr="00D7747E">
              <w:rPr>
                <w:sz w:val="22"/>
                <w:szCs w:val="22"/>
                <w:lang w:val="en-US"/>
              </w:rPr>
              <w:t>mail</w:t>
            </w:r>
            <w:r w:rsidRPr="00D7747E">
              <w:rPr>
                <w:sz w:val="22"/>
                <w:szCs w:val="22"/>
              </w:rPr>
              <w:t xml:space="preserve">: </w:t>
            </w:r>
            <w:hyperlink r:id="rId7" w:history="1">
              <w:r w:rsidRPr="00D7747E">
                <w:rPr>
                  <w:rStyle w:val="a4"/>
                  <w:sz w:val="22"/>
                  <w:szCs w:val="22"/>
                  <w:lang w:val="en-US"/>
                </w:rPr>
                <w:t>admgorzven</w:t>
              </w:r>
              <w:r w:rsidRPr="00D7747E">
                <w:rPr>
                  <w:rStyle w:val="a4"/>
                  <w:sz w:val="22"/>
                  <w:szCs w:val="22"/>
                </w:rPr>
                <w:t>@</w:t>
              </w:r>
              <w:r w:rsidRPr="00D7747E">
                <w:rPr>
                  <w:rStyle w:val="a4"/>
                  <w:sz w:val="22"/>
                  <w:szCs w:val="22"/>
                  <w:lang w:val="en-US"/>
                </w:rPr>
                <w:t>mari</w:t>
              </w:r>
              <w:r w:rsidRPr="00D7747E">
                <w:rPr>
                  <w:rStyle w:val="a4"/>
                  <w:sz w:val="22"/>
                  <w:szCs w:val="22"/>
                </w:rPr>
                <w:t>-</w:t>
              </w:r>
              <w:r w:rsidRPr="00D7747E">
                <w:rPr>
                  <w:rStyle w:val="a4"/>
                  <w:sz w:val="22"/>
                  <w:szCs w:val="22"/>
                  <w:lang w:val="en-US"/>
                </w:rPr>
                <w:t>el</w:t>
              </w:r>
              <w:r w:rsidRPr="00D7747E">
                <w:rPr>
                  <w:rStyle w:val="a4"/>
                  <w:sz w:val="22"/>
                  <w:szCs w:val="22"/>
                </w:rPr>
                <w:t>.</w:t>
              </w:r>
              <w:r w:rsidRPr="00D7747E">
                <w:rPr>
                  <w:rStyle w:val="a4"/>
                  <w:sz w:val="22"/>
                  <w:szCs w:val="22"/>
                  <w:lang w:val="en-US"/>
                </w:rPr>
                <w:t>ru</w:t>
              </w:r>
            </w:hyperlink>
          </w:p>
        </w:tc>
        <w:tc>
          <w:tcPr>
            <w:tcW w:w="4862" w:type="dxa"/>
          </w:tcPr>
          <w:p w:rsidR="00B32A86" w:rsidRPr="00D7747E" w:rsidRDefault="00B32A86" w:rsidP="00A36245">
            <w:pPr>
              <w:jc w:val="center"/>
            </w:pPr>
            <w:r w:rsidRPr="00D7747E">
              <w:t>РОССИЙСКАЯ ФЕДЕРАЦИЯ</w:t>
            </w:r>
          </w:p>
          <w:p w:rsidR="00B32A86" w:rsidRPr="00D7747E" w:rsidRDefault="00B32A86" w:rsidP="00A36245">
            <w:pPr>
              <w:jc w:val="center"/>
            </w:pPr>
            <w:r w:rsidRPr="00D7747E">
              <w:t>РЕСПУБЛИКА МАРИЙ ЭЛ</w:t>
            </w:r>
          </w:p>
          <w:p w:rsidR="00B32A86" w:rsidRPr="00D7747E" w:rsidRDefault="00B32A86" w:rsidP="00A36245">
            <w:pPr>
              <w:jc w:val="center"/>
              <w:rPr>
                <w:b/>
              </w:rPr>
            </w:pPr>
            <w:r w:rsidRPr="00D7747E">
              <w:rPr>
                <w:b/>
              </w:rPr>
              <w:t>ПОСТАНОВЛЕНИЕ</w:t>
            </w:r>
          </w:p>
          <w:p w:rsidR="00B32A86" w:rsidRPr="00D7747E" w:rsidRDefault="00B32A86" w:rsidP="00A36245">
            <w:pPr>
              <w:jc w:val="center"/>
            </w:pPr>
            <w:r w:rsidRPr="00D7747E">
              <w:t>АДМИНИСТРАЦИИ</w:t>
            </w:r>
          </w:p>
          <w:p w:rsidR="00B32A86" w:rsidRPr="00D7747E" w:rsidRDefault="00B32A86" w:rsidP="00A36245">
            <w:pPr>
              <w:jc w:val="center"/>
            </w:pPr>
            <w:r w:rsidRPr="00D7747E">
              <w:t>МУНИЦИПАЛЬНОГО ОБРАЗОВАНИЯ</w:t>
            </w:r>
          </w:p>
          <w:p w:rsidR="00B32A86" w:rsidRPr="00D7747E" w:rsidRDefault="00B32A86" w:rsidP="00A36245">
            <w:pPr>
              <w:jc w:val="center"/>
            </w:pPr>
            <w:r w:rsidRPr="00D7747E">
              <w:t>«ГОРОДСКОЕ ПОСЕЛЕНИЕ ЗВЕНИГОВО»</w:t>
            </w:r>
          </w:p>
          <w:p w:rsidR="00B32A86" w:rsidRPr="00D7747E" w:rsidRDefault="00B32A86" w:rsidP="00A36245">
            <w:pPr>
              <w:jc w:val="center"/>
              <w:rPr>
                <w:sz w:val="20"/>
              </w:rPr>
            </w:pPr>
            <w:r w:rsidRPr="00D7747E">
              <w:rPr>
                <w:sz w:val="20"/>
              </w:rPr>
              <w:t>425060,  г. Звенигово,</w:t>
            </w:r>
          </w:p>
          <w:p w:rsidR="00B32A86" w:rsidRPr="00D7747E" w:rsidRDefault="00B32A86" w:rsidP="00A36245">
            <w:pPr>
              <w:jc w:val="center"/>
              <w:rPr>
                <w:sz w:val="20"/>
              </w:rPr>
            </w:pPr>
            <w:r w:rsidRPr="00D7747E">
              <w:rPr>
                <w:sz w:val="20"/>
              </w:rPr>
              <w:t>ул. Ленина, 39</w:t>
            </w:r>
          </w:p>
          <w:p w:rsidR="00B32A86" w:rsidRPr="00D7747E" w:rsidRDefault="00B32A86" w:rsidP="00A36245">
            <w:pPr>
              <w:jc w:val="center"/>
              <w:rPr>
                <w:sz w:val="20"/>
              </w:rPr>
            </w:pPr>
            <w:r w:rsidRPr="00D7747E">
              <w:rPr>
                <w:sz w:val="20"/>
              </w:rPr>
              <w:t>тел.(83645)7-15-83, факс 7-17-79, 7-15-83</w:t>
            </w:r>
          </w:p>
          <w:p w:rsidR="00B32A86" w:rsidRPr="00D7747E" w:rsidRDefault="00B32A86" w:rsidP="00A36245">
            <w:pPr>
              <w:jc w:val="center"/>
              <w:rPr>
                <w:sz w:val="16"/>
                <w:szCs w:val="16"/>
                <w:lang w:val="en-US"/>
              </w:rPr>
            </w:pPr>
            <w:r w:rsidRPr="00D7747E">
              <w:rPr>
                <w:sz w:val="22"/>
                <w:szCs w:val="22"/>
                <w:lang w:val="en-US"/>
              </w:rPr>
              <w:t xml:space="preserve">E-mail: </w:t>
            </w:r>
            <w:hyperlink r:id="rId8" w:history="1">
              <w:r w:rsidRPr="00D7747E">
                <w:rPr>
                  <w:rStyle w:val="a4"/>
                  <w:sz w:val="22"/>
                  <w:szCs w:val="22"/>
                  <w:lang w:val="en-US"/>
                </w:rPr>
                <w:t>admgorzven@mari-el.ru</w:t>
              </w:r>
            </w:hyperlink>
          </w:p>
        </w:tc>
      </w:tr>
      <w:tr w:rsidR="00B32A86" w:rsidRPr="00EE012D" w:rsidTr="00A36245">
        <w:tblPrEx>
          <w:tblBorders>
            <w:top w:val="thinThickThinSmallGap" w:sz="12" w:space="0" w:color="auto"/>
          </w:tblBorders>
          <w:tblLook w:val="0000"/>
        </w:tblPrEx>
        <w:trPr>
          <w:trHeight w:val="383"/>
        </w:trPr>
        <w:tc>
          <w:tcPr>
            <w:tcW w:w="9540" w:type="dxa"/>
            <w:gridSpan w:val="2"/>
            <w:tcBorders>
              <w:top w:val="threeDEmboss" w:sz="24" w:space="0" w:color="auto"/>
              <w:left w:val="nil"/>
              <w:bottom w:val="nil"/>
              <w:right w:val="nil"/>
            </w:tcBorders>
          </w:tcPr>
          <w:p w:rsidR="00B32A86" w:rsidRPr="00EE012D" w:rsidRDefault="00B32A86" w:rsidP="00D86186">
            <w:pPr>
              <w:jc w:val="center"/>
              <w:rPr>
                <w:szCs w:val="28"/>
              </w:rPr>
            </w:pPr>
            <w:r>
              <w:rPr>
                <w:szCs w:val="28"/>
              </w:rPr>
              <w:t>от «</w:t>
            </w:r>
            <w:r w:rsidR="00D86186">
              <w:rPr>
                <w:szCs w:val="28"/>
              </w:rPr>
              <w:t xml:space="preserve"> 28 </w:t>
            </w:r>
            <w:r>
              <w:rPr>
                <w:szCs w:val="28"/>
              </w:rPr>
              <w:t xml:space="preserve">»  октября </w:t>
            </w:r>
            <w:r w:rsidRPr="00EE012D">
              <w:rPr>
                <w:szCs w:val="28"/>
              </w:rPr>
              <w:t xml:space="preserve"> </w:t>
            </w:r>
            <w:smartTag w:uri="urn:schemas-microsoft-com:office:smarttags" w:element="metricconverter">
              <w:smartTagPr>
                <w:attr w:name="ProductID" w:val="2015 г"/>
              </w:smartTagPr>
              <w:r w:rsidRPr="00EE012D">
                <w:rPr>
                  <w:szCs w:val="28"/>
                </w:rPr>
                <w:t>20</w:t>
              </w:r>
              <w:r>
                <w:rPr>
                  <w:szCs w:val="28"/>
                </w:rPr>
                <w:t xml:space="preserve">15 </w:t>
              </w:r>
              <w:r w:rsidRPr="00EE012D">
                <w:rPr>
                  <w:szCs w:val="28"/>
                </w:rPr>
                <w:t>г</w:t>
              </w:r>
            </w:smartTag>
            <w:r w:rsidRPr="00EE012D">
              <w:rPr>
                <w:szCs w:val="28"/>
              </w:rPr>
              <w:t>. №</w:t>
            </w:r>
            <w:r>
              <w:rPr>
                <w:szCs w:val="28"/>
              </w:rPr>
              <w:t xml:space="preserve"> </w:t>
            </w:r>
            <w:r w:rsidR="00D86186">
              <w:rPr>
                <w:szCs w:val="28"/>
              </w:rPr>
              <w:t>383</w:t>
            </w:r>
          </w:p>
        </w:tc>
      </w:tr>
    </w:tbl>
    <w:p w:rsidR="0094065E" w:rsidRDefault="0094065E" w:rsidP="0094065E">
      <w:pPr>
        <w:snapToGrid w:val="0"/>
        <w:spacing w:line="100" w:lineRule="atLeast"/>
        <w:jc w:val="both"/>
        <w:rPr>
          <w:b/>
        </w:rPr>
      </w:pPr>
    </w:p>
    <w:p w:rsidR="0094065E" w:rsidRPr="00FE2FBB" w:rsidRDefault="007C45F8" w:rsidP="00FE2FBB">
      <w:pPr>
        <w:snapToGrid w:val="0"/>
        <w:spacing w:line="100" w:lineRule="atLeast"/>
        <w:jc w:val="center"/>
        <w:rPr>
          <w:b/>
          <w:sz w:val="28"/>
          <w:szCs w:val="28"/>
        </w:rPr>
      </w:pPr>
      <w:r>
        <w:rPr>
          <w:b/>
          <w:sz w:val="28"/>
          <w:szCs w:val="28"/>
        </w:rPr>
        <w:t>Об утверждении положения «</w:t>
      </w:r>
      <w:r w:rsidR="0094065E" w:rsidRPr="00FE2FBB">
        <w:rPr>
          <w:b/>
          <w:sz w:val="28"/>
          <w:szCs w:val="28"/>
        </w:rPr>
        <w:t xml:space="preserve">Об  установлении сервитута в отношении земельных участков находящихся в муниципальной собственности, а также определении размера платы по соглашению об установлении сервитута  в отношении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w:t>
      </w:r>
      <w:r w:rsidR="00FE2FBB" w:rsidRPr="00FE2FBB">
        <w:rPr>
          <w:b/>
          <w:sz w:val="28"/>
          <w:szCs w:val="28"/>
        </w:rPr>
        <w:t>«Городское поселение Звенигово»</w:t>
      </w:r>
    </w:p>
    <w:p w:rsidR="0094065E" w:rsidRDefault="0094065E" w:rsidP="0094065E">
      <w:pPr>
        <w:snapToGrid w:val="0"/>
        <w:spacing w:line="100" w:lineRule="atLeast"/>
        <w:jc w:val="both"/>
        <w:rPr>
          <w:b/>
        </w:rPr>
      </w:pPr>
    </w:p>
    <w:p w:rsidR="0094065E" w:rsidRDefault="0094065E" w:rsidP="0094065E">
      <w:pPr>
        <w:snapToGrid w:val="0"/>
        <w:spacing w:line="100" w:lineRule="atLeast"/>
        <w:jc w:val="both"/>
        <w:rPr>
          <w:b/>
        </w:rPr>
      </w:pPr>
    </w:p>
    <w:p w:rsidR="00FE2FBB" w:rsidRDefault="0094065E" w:rsidP="00FE2FBB">
      <w:pPr>
        <w:ind w:firstLine="708"/>
        <w:jc w:val="both"/>
        <w:rPr>
          <w:szCs w:val="28"/>
        </w:rPr>
      </w:pPr>
      <w:r>
        <w:t>В соответствии с</w:t>
      </w:r>
      <w:r>
        <w:rPr>
          <w:color w:val="000000"/>
        </w:rPr>
        <w:t xml:space="preserve"> Конституцией Российской Федерации, </w:t>
      </w:r>
      <w:hyperlink r:id="rId9" w:history="1">
        <w:r w:rsidRPr="00764BD4">
          <w:rPr>
            <w:rStyle w:val="a4"/>
            <w:color w:val="auto"/>
            <w:u w:val="none"/>
          </w:rPr>
          <w:t>Земельным</w:t>
        </w:r>
      </w:hyperlink>
      <w:r>
        <w:rPr>
          <w:color w:val="000000"/>
        </w:rPr>
        <w:t xml:space="preserve">, Градостроительным, </w:t>
      </w:r>
      <w:hyperlink r:id="rId10" w:history="1">
        <w:r w:rsidRPr="00764BD4">
          <w:rPr>
            <w:rStyle w:val="a4"/>
            <w:color w:val="auto"/>
            <w:u w:val="none"/>
          </w:rPr>
          <w:t>Гражданским</w:t>
        </w:r>
      </w:hyperlink>
      <w:r>
        <w:rPr>
          <w:color w:val="000000"/>
        </w:rPr>
        <w:t xml:space="preserve"> кодексами Российской Федерации, Федеральными законами от 18.06.2001 </w:t>
      </w:r>
      <w:hyperlink r:id="rId11" w:history="1">
        <w:r w:rsidRPr="00764BD4">
          <w:rPr>
            <w:rStyle w:val="a4"/>
            <w:color w:val="auto"/>
            <w:u w:val="none"/>
          </w:rPr>
          <w:t>N 78-ФЗ</w:t>
        </w:r>
      </w:hyperlink>
      <w:r>
        <w:rPr>
          <w:color w:val="000000"/>
        </w:rPr>
        <w:t xml:space="preserve"> "О землеустройстве", </w:t>
      </w:r>
      <w:hyperlink r:id="rId12" w:history="1">
        <w:proofErr w:type="gramStart"/>
        <w:r w:rsidRPr="00764BD4">
          <w:rPr>
            <w:rStyle w:val="a4"/>
            <w:color w:val="auto"/>
            <w:u w:val="none"/>
          </w:rPr>
          <w:t>Ф</w:t>
        </w:r>
      </w:hyperlink>
      <w:r w:rsidRPr="00764BD4">
        <w:rPr>
          <w:rStyle w:val="a4"/>
          <w:color w:val="auto"/>
          <w:u w:val="none"/>
        </w:rPr>
        <w:t>едеральным</w:t>
      </w:r>
      <w:proofErr w:type="gramEnd"/>
      <w:r w:rsidRPr="00764BD4">
        <w:rPr>
          <w:rStyle w:val="a4"/>
          <w:color w:val="auto"/>
          <w:u w:val="none"/>
        </w:rPr>
        <w:t xml:space="preserve"> законом</w:t>
      </w:r>
      <w:r w:rsidRPr="00764BD4">
        <w:t xml:space="preserve"> </w:t>
      </w:r>
      <w:r>
        <w:rPr>
          <w:color w:val="000000"/>
        </w:rPr>
        <w:t xml:space="preserve">от 24.07.2007 </w:t>
      </w:r>
      <w:hyperlink r:id="rId13" w:history="1">
        <w:r w:rsidRPr="00764BD4">
          <w:rPr>
            <w:rStyle w:val="a4"/>
            <w:color w:val="auto"/>
            <w:u w:val="none"/>
          </w:rPr>
          <w:t>N 221-ФЗ</w:t>
        </w:r>
      </w:hyperlink>
      <w:r>
        <w:rPr>
          <w:rStyle w:val="a4"/>
        </w:rPr>
        <w:t xml:space="preserve"> </w:t>
      </w:r>
      <w:r>
        <w:rPr>
          <w:color w:val="000000"/>
        </w:rPr>
        <w:t xml:space="preserve">"О государственном кадастре недвижимости", </w:t>
      </w:r>
      <w:r>
        <w:rPr>
          <w:rFonts w:eastAsia="Arial" w:cs="Arial"/>
          <w:color w:val="000000"/>
        </w:rPr>
        <w:t xml:space="preserve">Федеральным </w:t>
      </w:r>
      <w:hyperlink r:id="rId14" w:history="1">
        <w:r w:rsidRPr="00764BD4">
          <w:rPr>
            <w:rStyle w:val="a4"/>
            <w:rFonts w:eastAsia="Arial" w:cs="Arial"/>
            <w:color w:val="auto"/>
            <w:u w:val="none"/>
          </w:rPr>
          <w:t>законом</w:t>
        </w:r>
      </w:hyperlink>
      <w:r w:rsidRPr="00764BD4">
        <w:rPr>
          <w:rFonts w:eastAsia="Arial" w:cs="Arial"/>
        </w:rPr>
        <w:t xml:space="preserve"> </w:t>
      </w:r>
      <w:r>
        <w:rPr>
          <w:rFonts w:eastAsia="Arial" w:cs="Arial"/>
          <w:color w:val="000000"/>
        </w:rPr>
        <w:t>от 21 июля 1997 года N 122-ФЗ "О государственной регистрации прав на недвижимое имущество и сделок с ним"</w:t>
      </w:r>
      <w:r>
        <w:rPr>
          <w:rFonts w:eastAsia="Arial" w:cs="Arial"/>
          <w:color w:val="000000"/>
          <w:shd w:val="clear" w:color="auto" w:fill="FFFFFF"/>
        </w:rPr>
        <w:t xml:space="preserve"> </w:t>
      </w:r>
      <w:r w:rsidR="00FE2FBB">
        <w:rPr>
          <w:szCs w:val="28"/>
        </w:rPr>
        <w:t xml:space="preserve">Администрация МО «Городское поселение Звенигово» </w:t>
      </w:r>
    </w:p>
    <w:p w:rsidR="00FE2FBB" w:rsidRDefault="00FE2FBB" w:rsidP="00FE6309">
      <w:pPr>
        <w:jc w:val="both"/>
        <w:rPr>
          <w:szCs w:val="28"/>
        </w:rPr>
      </w:pPr>
    </w:p>
    <w:p w:rsidR="00FE2FBB" w:rsidRDefault="00FE2FBB" w:rsidP="00FE2FBB">
      <w:pPr>
        <w:jc w:val="center"/>
        <w:rPr>
          <w:b/>
          <w:szCs w:val="28"/>
        </w:rPr>
      </w:pPr>
      <w:r>
        <w:rPr>
          <w:b/>
          <w:szCs w:val="28"/>
        </w:rPr>
        <w:t>ПОСТАНОВЛЯЕТ:</w:t>
      </w:r>
    </w:p>
    <w:p w:rsidR="0094065E" w:rsidRDefault="0094065E" w:rsidP="0094065E">
      <w:pPr>
        <w:tabs>
          <w:tab w:val="left" w:pos="1635"/>
        </w:tabs>
        <w:autoSpaceDE w:val="0"/>
        <w:snapToGrid w:val="0"/>
        <w:spacing w:line="100" w:lineRule="atLeast"/>
        <w:ind w:firstLine="540"/>
        <w:jc w:val="both"/>
        <w:rPr>
          <w:rFonts w:eastAsia="Arial" w:cs="Arial"/>
          <w:b/>
          <w:color w:val="000000"/>
          <w:shd w:val="clear" w:color="auto" w:fill="FFFFFF"/>
        </w:rPr>
      </w:pPr>
    </w:p>
    <w:p w:rsidR="00FE6309" w:rsidRPr="00FE6309" w:rsidRDefault="0094065E" w:rsidP="00FE6309">
      <w:pPr>
        <w:numPr>
          <w:ilvl w:val="0"/>
          <w:numId w:val="1"/>
        </w:numPr>
        <w:tabs>
          <w:tab w:val="clear" w:pos="720"/>
          <w:tab w:val="num" w:pos="0"/>
        </w:tabs>
        <w:snapToGrid w:val="0"/>
        <w:spacing w:line="100" w:lineRule="atLeast"/>
        <w:ind w:left="0" w:firstLine="0"/>
        <w:jc w:val="both"/>
      </w:pPr>
      <w:r w:rsidRPr="00FE6309">
        <w:t>Утвердить Положение «Об  установлении сервитута в отношении земельных</w:t>
      </w:r>
      <w:r w:rsidR="00FE6309" w:rsidRPr="00FE6309">
        <w:t xml:space="preserve"> </w:t>
      </w:r>
      <w:r w:rsidRPr="00FE6309">
        <w:t>Участков находящихся в муниципальной собственности, а также определении размера</w:t>
      </w:r>
      <w:r w:rsidR="00FE6309" w:rsidRPr="00FE6309">
        <w:t xml:space="preserve"> </w:t>
      </w:r>
      <w:r w:rsidRPr="00FE6309">
        <w:t xml:space="preserve">платы по соглашению об установлении сервитута  в отношении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w:t>
      </w:r>
      <w:r w:rsidR="00FE6309">
        <w:t>«Городское поселение Звенигово» (</w:t>
      </w:r>
      <w:proofErr w:type="gramStart"/>
      <w:r w:rsidR="00FE6309">
        <w:t>согласно приложения</w:t>
      </w:r>
      <w:proofErr w:type="gramEnd"/>
      <w:r w:rsidR="00FE6309">
        <w:t>)</w:t>
      </w:r>
    </w:p>
    <w:p w:rsidR="00FE6309" w:rsidRPr="00FE6309" w:rsidRDefault="00FE6309" w:rsidP="00FE6309">
      <w:pPr>
        <w:numPr>
          <w:ilvl w:val="0"/>
          <w:numId w:val="1"/>
        </w:numPr>
        <w:tabs>
          <w:tab w:val="clear" w:pos="720"/>
          <w:tab w:val="num" w:pos="0"/>
        </w:tabs>
        <w:snapToGrid w:val="0"/>
        <w:spacing w:line="100" w:lineRule="atLeast"/>
        <w:ind w:left="0" w:firstLine="0"/>
        <w:jc w:val="both"/>
      </w:pPr>
      <w:r w:rsidRPr="00FE6309">
        <w:t xml:space="preserve">Настоящее  Постановление вступает в силу после  его </w:t>
      </w:r>
      <w:r w:rsidR="00D86186">
        <w:t xml:space="preserve">официального </w:t>
      </w:r>
      <w:r w:rsidRPr="00FE6309">
        <w:t>обнародования и подлежит  размещению на официальном сайте поселения в информационно-телекоммуникационной сети «Интернет».</w:t>
      </w:r>
    </w:p>
    <w:p w:rsidR="00FE6309" w:rsidRPr="00FE6309" w:rsidRDefault="00FE6309" w:rsidP="00FE6309">
      <w:pPr>
        <w:widowControl w:val="0"/>
        <w:numPr>
          <w:ilvl w:val="0"/>
          <w:numId w:val="1"/>
        </w:numPr>
        <w:tabs>
          <w:tab w:val="clear" w:pos="720"/>
          <w:tab w:val="num" w:pos="0"/>
          <w:tab w:val="left" w:pos="142"/>
          <w:tab w:val="left" w:pos="284"/>
        </w:tabs>
        <w:autoSpaceDE w:val="0"/>
        <w:autoSpaceDN w:val="0"/>
        <w:adjustRightInd w:val="0"/>
        <w:ind w:left="0" w:firstLine="0"/>
        <w:jc w:val="both"/>
        <w:outlineLvl w:val="0"/>
      </w:pPr>
      <w:proofErr w:type="gramStart"/>
      <w:r w:rsidRPr="00FE6309">
        <w:t>Контроль за</w:t>
      </w:r>
      <w:proofErr w:type="gramEnd"/>
      <w:r w:rsidRPr="00FE6309">
        <w:t xml:space="preserve"> исполнением  постановления оставляю за собой.</w:t>
      </w:r>
    </w:p>
    <w:p w:rsidR="0094065E" w:rsidRDefault="0094065E" w:rsidP="0094065E">
      <w:pPr>
        <w:tabs>
          <w:tab w:val="left" w:pos="1635"/>
        </w:tabs>
        <w:autoSpaceDE w:val="0"/>
        <w:snapToGrid w:val="0"/>
        <w:spacing w:line="100" w:lineRule="atLeast"/>
        <w:ind w:firstLine="540"/>
        <w:jc w:val="both"/>
        <w:rPr>
          <w:rFonts w:eastAsia="Arial" w:cs="Arial"/>
          <w:color w:val="000000"/>
          <w:shd w:val="clear" w:color="auto" w:fill="FFFFFF"/>
        </w:rPr>
      </w:pPr>
    </w:p>
    <w:p w:rsidR="0094065E" w:rsidRDefault="0094065E" w:rsidP="0094065E">
      <w:pPr>
        <w:snapToGrid w:val="0"/>
        <w:spacing w:line="100" w:lineRule="atLeast"/>
        <w:jc w:val="both"/>
        <w:rPr>
          <w:b/>
        </w:rPr>
      </w:pPr>
    </w:p>
    <w:p w:rsidR="00FE6309" w:rsidRDefault="00FE6309" w:rsidP="0094065E">
      <w:pPr>
        <w:snapToGrid w:val="0"/>
        <w:spacing w:line="100" w:lineRule="atLeast"/>
        <w:jc w:val="both"/>
        <w:rPr>
          <w:b/>
        </w:rPr>
      </w:pPr>
    </w:p>
    <w:p w:rsidR="00FE6309" w:rsidRDefault="00FE6309" w:rsidP="0094065E">
      <w:pPr>
        <w:snapToGrid w:val="0"/>
        <w:spacing w:line="100" w:lineRule="atLeast"/>
        <w:jc w:val="both"/>
        <w:rPr>
          <w:b/>
        </w:rPr>
      </w:pPr>
    </w:p>
    <w:p w:rsidR="00FE6309" w:rsidRDefault="00FE6309" w:rsidP="00FE6309">
      <w:pPr>
        <w:jc w:val="both"/>
        <w:rPr>
          <w:szCs w:val="28"/>
        </w:rPr>
      </w:pPr>
      <w:r>
        <w:rPr>
          <w:szCs w:val="28"/>
        </w:rPr>
        <w:t>Глава администрации</w:t>
      </w:r>
    </w:p>
    <w:p w:rsidR="00FE6309" w:rsidRDefault="00FE6309" w:rsidP="00FE6309">
      <w:pPr>
        <w:jc w:val="both"/>
        <w:rPr>
          <w:szCs w:val="28"/>
        </w:rPr>
      </w:pPr>
      <w:r>
        <w:rPr>
          <w:szCs w:val="28"/>
        </w:rPr>
        <w:t>МО «Городское поселение Звенигово»</w:t>
      </w:r>
      <w:r>
        <w:rPr>
          <w:szCs w:val="28"/>
        </w:rPr>
        <w:tab/>
      </w:r>
      <w:r>
        <w:rPr>
          <w:szCs w:val="28"/>
        </w:rPr>
        <w:tab/>
      </w:r>
      <w:r>
        <w:rPr>
          <w:szCs w:val="28"/>
        </w:rPr>
        <w:tab/>
      </w:r>
      <w:r>
        <w:rPr>
          <w:szCs w:val="28"/>
        </w:rPr>
        <w:tab/>
        <w:t>Цыганова Т.А.</w:t>
      </w:r>
    </w:p>
    <w:p w:rsidR="0094065E" w:rsidRPr="000C3DCB" w:rsidRDefault="0094065E" w:rsidP="0094065E">
      <w:pPr>
        <w:keepNext/>
        <w:keepLines/>
        <w:autoSpaceDE w:val="0"/>
        <w:autoSpaceDN w:val="0"/>
        <w:adjustRightInd w:val="0"/>
        <w:jc w:val="both"/>
      </w:pPr>
      <w:r w:rsidRPr="000C3DCB">
        <w:t xml:space="preserve">                                                                                             </w:t>
      </w:r>
    </w:p>
    <w:p w:rsidR="0094065E" w:rsidRDefault="0094065E" w:rsidP="0094065E"/>
    <w:p w:rsidR="0094065E" w:rsidRPr="00D86186" w:rsidRDefault="00D86186" w:rsidP="00D86186">
      <w:pPr>
        <w:snapToGrid w:val="0"/>
        <w:spacing w:line="100" w:lineRule="atLeast"/>
        <w:rPr>
          <w:sz w:val="20"/>
          <w:szCs w:val="20"/>
        </w:rPr>
      </w:pPr>
      <w:proofErr w:type="spellStart"/>
      <w:r w:rsidRPr="00D86186">
        <w:rPr>
          <w:sz w:val="20"/>
          <w:szCs w:val="20"/>
        </w:rPr>
        <w:t>Исп</w:t>
      </w:r>
      <w:proofErr w:type="gramStart"/>
      <w:r w:rsidRPr="00D86186">
        <w:rPr>
          <w:sz w:val="20"/>
          <w:szCs w:val="20"/>
        </w:rPr>
        <w:t>.Ю</w:t>
      </w:r>
      <w:proofErr w:type="gramEnd"/>
      <w:r w:rsidRPr="00D86186">
        <w:rPr>
          <w:sz w:val="20"/>
          <w:szCs w:val="20"/>
        </w:rPr>
        <w:t>рчик</w:t>
      </w:r>
      <w:proofErr w:type="spellEnd"/>
      <w:r w:rsidRPr="00D86186">
        <w:rPr>
          <w:sz w:val="20"/>
          <w:szCs w:val="20"/>
        </w:rPr>
        <w:t xml:space="preserve"> А.Н.</w:t>
      </w:r>
    </w:p>
    <w:p w:rsidR="00D86186" w:rsidRPr="00D86186" w:rsidRDefault="00D86186" w:rsidP="00D86186">
      <w:pPr>
        <w:snapToGrid w:val="0"/>
        <w:spacing w:line="100" w:lineRule="atLeast"/>
        <w:rPr>
          <w:sz w:val="20"/>
          <w:szCs w:val="20"/>
        </w:rPr>
      </w:pPr>
      <w:r w:rsidRPr="00D86186">
        <w:rPr>
          <w:sz w:val="20"/>
          <w:szCs w:val="20"/>
        </w:rPr>
        <w:t>Тел. 8 (83645) 73577</w:t>
      </w:r>
    </w:p>
    <w:p w:rsidR="00D86186" w:rsidRDefault="00D86186" w:rsidP="00D86186">
      <w:pPr>
        <w:snapToGrid w:val="0"/>
        <w:spacing w:line="100" w:lineRule="atLeast"/>
      </w:pPr>
    </w:p>
    <w:p w:rsidR="0094065E" w:rsidRPr="000913B1" w:rsidRDefault="0094065E" w:rsidP="00FE6309">
      <w:pPr>
        <w:snapToGrid w:val="0"/>
        <w:spacing w:line="100" w:lineRule="atLeast"/>
        <w:ind w:left="5670"/>
      </w:pPr>
      <w:r w:rsidRPr="000913B1">
        <w:t xml:space="preserve">Приложение </w:t>
      </w:r>
    </w:p>
    <w:p w:rsidR="0094065E" w:rsidRPr="000913B1" w:rsidRDefault="0094065E" w:rsidP="00FE6309">
      <w:pPr>
        <w:snapToGrid w:val="0"/>
        <w:spacing w:line="100" w:lineRule="atLeast"/>
        <w:ind w:left="5670"/>
      </w:pPr>
      <w:r w:rsidRPr="000913B1">
        <w:t>к постановлению главы</w:t>
      </w:r>
    </w:p>
    <w:p w:rsidR="0094065E" w:rsidRDefault="0094065E" w:rsidP="00FE6309">
      <w:pPr>
        <w:snapToGrid w:val="0"/>
        <w:spacing w:line="100" w:lineRule="atLeast"/>
        <w:ind w:left="5670"/>
      </w:pPr>
      <w:r w:rsidRPr="000913B1">
        <w:t xml:space="preserve">администрации </w:t>
      </w:r>
      <w:r w:rsidR="00773363">
        <w:t>МО «Городское поселение Звенигово»</w:t>
      </w:r>
    </w:p>
    <w:p w:rsidR="0094065E" w:rsidRPr="00773363" w:rsidRDefault="0094065E" w:rsidP="00FE6309">
      <w:pPr>
        <w:snapToGrid w:val="0"/>
        <w:spacing w:line="100" w:lineRule="atLeast"/>
        <w:ind w:left="5670"/>
      </w:pPr>
      <w:r w:rsidRPr="00773363">
        <w:t xml:space="preserve"> от </w:t>
      </w:r>
      <w:r w:rsidR="00D86186">
        <w:t>28.10.2015</w:t>
      </w:r>
      <w:r w:rsidRPr="00773363">
        <w:t xml:space="preserve">г. № </w:t>
      </w:r>
      <w:r w:rsidR="00D86186">
        <w:t>383</w:t>
      </w:r>
    </w:p>
    <w:p w:rsidR="0094065E" w:rsidRDefault="0094065E" w:rsidP="0094065E">
      <w:pPr>
        <w:snapToGrid w:val="0"/>
        <w:spacing w:line="100" w:lineRule="atLeast"/>
        <w:jc w:val="center"/>
        <w:rPr>
          <w:b/>
        </w:rPr>
      </w:pPr>
    </w:p>
    <w:p w:rsidR="0094065E" w:rsidRPr="00764BD4" w:rsidRDefault="0094065E" w:rsidP="0094065E">
      <w:pPr>
        <w:snapToGrid w:val="0"/>
        <w:spacing w:line="100" w:lineRule="atLeast"/>
        <w:jc w:val="center"/>
        <w:rPr>
          <w:b/>
        </w:rPr>
      </w:pPr>
      <w:r w:rsidRPr="00764BD4">
        <w:rPr>
          <w:b/>
        </w:rPr>
        <w:t>Положение</w:t>
      </w:r>
    </w:p>
    <w:p w:rsidR="0094065E" w:rsidRDefault="0094065E" w:rsidP="0094065E">
      <w:pPr>
        <w:snapToGrid w:val="0"/>
        <w:spacing w:line="100" w:lineRule="atLeast"/>
        <w:jc w:val="center"/>
        <w:rPr>
          <w:b/>
        </w:rPr>
      </w:pPr>
      <w:r w:rsidRPr="00764BD4">
        <w:rPr>
          <w:b/>
        </w:rPr>
        <w:t xml:space="preserve">« Об  установлении сервитута в отношении земельных участков находящихся в муниципальной собственности, а также определении размера платы по соглашению об установлении сервитута  в отношении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w:t>
      </w:r>
      <w:r w:rsidR="00773363">
        <w:rPr>
          <w:b/>
        </w:rPr>
        <w:t>«Городское поселение Звенигово»</w:t>
      </w:r>
      <w:r w:rsidRPr="00764BD4">
        <w:rPr>
          <w:b/>
        </w:rPr>
        <w:t xml:space="preserve"> </w:t>
      </w:r>
    </w:p>
    <w:p w:rsidR="00773363" w:rsidRPr="00764BD4" w:rsidRDefault="00773363" w:rsidP="0094065E">
      <w:pPr>
        <w:snapToGrid w:val="0"/>
        <w:spacing w:line="100" w:lineRule="atLeast"/>
        <w:jc w:val="center"/>
        <w:rPr>
          <w:b/>
        </w:rPr>
      </w:pPr>
    </w:p>
    <w:p w:rsidR="0094065E" w:rsidRPr="00D86186" w:rsidRDefault="0094065E" w:rsidP="0094065E">
      <w:pPr>
        <w:tabs>
          <w:tab w:val="left" w:pos="1635"/>
        </w:tabs>
        <w:autoSpaceDE w:val="0"/>
        <w:snapToGrid w:val="0"/>
        <w:spacing w:line="100" w:lineRule="atLeast"/>
        <w:ind w:firstLine="540"/>
        <w:jc w:val="both"/>
        <w:rPr>
          <w:rFonts w:eastAsia="Arial" w:cs="Arial"/>
          <w:color w:val="000000"/>
          <w:shd w:val="clear" w:color="auto" w:fill="FFFFFF"/>
        </w:rPr>
      </w:pPr>
      <w:r>
        <w:t>Настоящее Положение разработано в соответствии с</w:t>
      </w:r>
      <w:r>
        <w:rPr>
          <w:color w:val="000000"/>
        </w:rPr>
        <w:t xml:space="preserve"> Конституцией Российской Федерации, </w:t>
      </w:r>
      <w:hyperlink r:id="rId15" w:history="1">
        <w:r w:rsidRPr="00764BD4">
          <w:rPr>
            <w:rStyle w:val="a4"/>
            <w:color w:val="auto"/>
            <w:u w:val="none"/>
          </w:rPr>
          <w:t>Земельным</w:t>
        </w:r>
      </w:hyperlink>
      <w:r>
        <w:rPr>
          <w:color w:val="000000"/>
        </w:rPr>
        <w:t xml:space="preserve">, Градостроительным, </w:t>
      </w:r>
      <w:hyperlink r:id="rId16" w:history="1">
        <w:r w:rsidRPr="00764BD4">
          <w:rPr>
            <w:rStyle w:val="a4"/>
            <w:color w:val="auto"/>
            <w:u w:val="none"/>
          </w:rPr>
          <w:t>Гражданским</w:t>
        </w:r>
      </w:hyperlink>
      <w:r>
        <w:rPr>
          <w:color w:val="000000"/>
        </w:rPr>
        <w:t xml:space="preserve"> кодексами Российской Федерации, Федеральными законами от 18.06.2001 </w:t>
      </w:r>
      <w:hyperlink r:id="rId17" w:history="1">
        <w:r w:rsidRPr="00764BD4">
          <w:rPr>
            <w:rStyle w:val="a4"/>
            <w:color w:val="auto"/>
            <w:u w:val="none"/>
          </w:rPr>
          <w:t>N 78-ФЗ</w:t>
        </w:r>
      </w:hyperlink>
      <w:r>
        <w:rPr>
          <w:color w:val="000000"/>
        </w:rPr>
        <w:t xml:space="preserve"> "О землеустройстве", </w:t>
      </w:r>
      <w:hyperlink r:id="rId18" w:history="1">
        <w:proofErr w:type="gramStart"/>
        <w:r w:rsidRPr="00764BD4">
          <w:rPr>
            <w:rStyle w:val="a4"/>
            <w:color w:val="auto"/>
            <w:u w:val="none"/>
          </w:rPr>
          <w:t>Ф</w:t>
        </w:r>
      </w:hyperlink>
      <w:r w:rsidRPr="00764BD4">
        <w:rPr>
          <w:rStyle w:val="a4"/>
          <w:color w:val="auto"/>
          <w:u w:val="none"/>
        </w:rPr>
        <w:t>едеральным</w:t>
      </w:r>
      <w:proofErr w:type="gramEnd"/>
      <w:r w:rsidRPr="00764BD4">
        <w:rPr>
          <w:rStyle w:val="a4"/>
          <w:color w:val="auto"/>
          <w:u w:val="none"/>
        </w:rPr>
        <w:t xml:space="preserve"> законом</w:t>
      </w:r>
      <w:r w:rsidRPr="00764BD4">
        <w:t xml:space="preserve"> </w:t>
      </w:r>
      <w:r>
        <w:rPr>
          <w:color w:val="000000"/>
        </w:rPr>
        <w:t xml:space="preserve">от 24.07.2007 </w:t>
      </w:r>
      <w:hyperlink r:id="rId19" w:history="1">
        <w:r w:rsidRPr="00764BD4">
          <w:rPr>
            <w:rStyle w:val="a4"/>
            <w:color w:val="auto"/>
            <w:u w:val="none"/>
          </w:rPr>
          <w:t>N 221-ФЗ</w:t>
        </w:r>
      </w:hyperlink>
      <w:r w:rsidRPr="0094065E">
        <w:rPr>
          <w:rStyle w:val="a4"/>
          <w:u w:val="none"/>
        </w:rPr>
        <w:t xml:space="preserve"> </w:t>
      </w:r>
      <w:r>
        <w:rPr>
          <w:color w:val="000000"/>
        </w:rPr>
        <w:t xml:space="preserve">"О государственном кадастре недвижимости", </w:t>
      </w:r>
      <w:r>
        <w:rPr>
          <w:rFonts w:eastAsia="Arial" w:cs="Arial"/>
          <w:color w:val="000000"/>
        </w:rPr>
        <w:t xml:space="preserve">Федеральным </w:t>
      </w:r>
      <w:hyperlink r:id="rId20" w:history="1">
        <w:r w:rsidRPr="00764BD4">
          <w:rPr>
            <w:rStyle w:val="a4"/>
            <w:rFonts w:eastAsia="Arial" w:cs="Arial"/>
            <w:color w:val="auto"/>
            <w:u w:val="none"/>
          </w:rPr>
          <w:t>законом</w:t>
        </w:r>
      </w:hyperlink>
      <w:r w:rsidRPr="00764BD4">
        <w:rPr>
          <w:rFonts w:eastAsia="Arial" w:cs="Arial"/>
        </w:rPr>
        <w:t xml:space="preserve"> </w:t>
      </w:r>
      <w:r>
        <w:rPr>
          <w:rFonts w:eastAsia="Arial" w:cs="Arial"/>
          <w:color w:val="000000"/>
        </w:rPr>
        <w:t>от 21 июля 1997 года N 122-ФЗ "О государственной регистрации прав на недвижимое имущество и сделок с ним"</w:t>
      </w:r>
      <w:r>
        <w:rPr>
          <w:rFonts w:eastAsia="Arial" w:cs="Arial"/>
          <w:color w:val="000000"/>
          <w:shd w:val="clear" w:color="auto" w:fill="FFFFFF"/>
        </w:rPr>
        <w:t>.</w:t>
      </w:r>
    </w:p>
    <w:p w:rsidR="0094065E" w:rsidRPr="00D86186" w:rsidRDefault="0094065E" w:rsidP="0094065E">
      <w:pPr>
        <w:tabs>
          <w:tab w:val="left" w:pos="1635"/>
        </w:tabs>
        <w:autoSpaceDE w:val="0"/>
        <w:snapToGrid w:val="0"/>
        <w:spacing w:line="100" w:lineRule="atLeast"/>
        <w:ind w:firstLine="540"/>
        <w:jc w:val="center"/>
        <w:rPr>
          <w:rFonts w:eastAsia="Arial" w:cs="Arial"/>
          <w:color w:val="000000"/>
          <w:shd w:val="clear" w:color="auto" w:fill="FFFFFF"/>
        </w:rPr>
      </w:pPr>
    </w:p>
    <w:p w:rsidR="0094065E" w:rsidRPr="00D86186" w:rsidRDefault="0094065E" w:rsidP="0094065E">
      <w:pPr>
        <w:tabs>
          <w:tab w:val="left" w:pos="1635"/>
        </w:tabs>
        <w:autoSpaceDE w:val="0"/>
        <w:snapToGrid w:val="0"/>
        <w:spacing w:line="100" w:lineRule="atLeast"/>
        <w:ind w:firstLine="540"/>
        <w:jc w:val="center"/>
        <w:rPr>
          <w:rFonts w:eastAsia="Arial" w:cs="Arial"/>
          <w:b/>
          <w:color w:val="000000"/>
          <w:shd w:val="clear" w:color="auto" w:fill="FFFFFF"/>
        </w:rPr>
      </w:pPr>
      <w:r w:rsidRPr="00D86186">
        <w:rPr>
          <w:rFonts w:eastAsia="Arial" w:cs="Arial"/>
          <w:b/>
          <w:color w:val="000000"/>
          <w:shd w:val="clear" w:color="auto" w:fill="FFFFFF"/>
        </w:rPr>
        <w:t>1.Общее положение.</w:t>
      </w:r>
    </w:p>
    <w:p w:rsidR="0094065E" w:rsidRPr="00D86186" w:rsidRDefault="0094065E" w:rsidP="0094065E">
      <w:pPr>
        <w:pStyle w:val="ConsPlusDocList"/>
        <w:widowControl/>
        <w:tabs>
          <w:tab w:val="left" w:pos="1635"/>
        </w:tabs>
        <w:snapToGrid w:val="0"/>
        <w:spacing w:line="100" w:lineRule="atLeast"/>
        <w:ind w:left="720"/>
        <w:jc w:val="both"/>
        <w:rPr>
          <w:rFonts w:ascii="Times New Roman" w:hAnsi="Times New Roman"/>
          <w:color w:val="000000"/>
          <w:sz w:val="24"/>
          <w:szCs w:val="24"/>
          <w:shd w:val="clear" w:color="auto" w:fill="FFFFFF"/>
        </w:rPr>
      </w:pPr>
    </w:p>
    <w:p w:rsidR="0094065E" w:rsidRPr="00D86186" w:rsidRDefault="0094065E" w:rsidP="00773363">
      <w:pPr>
        <w:pStyle w:val="ConsPlusDocList"/>
        <w:widowControl/>
        <w:tabs>
          <w:tab w:val="left" w:pos="1635"/>
        </w:tabs>
        <w:snapToGrid w:val="0"/>
        <w:spacing w:line="100" w:lineRule="atLeast"/>
        <w:ind w:firstLine="567"/>
        <w:jc w:val="both"/>
        <w:rPr>
          <w:sz w:val="24"/>
          <w:szCs w:val="24"/>
        </w:rPr>
      </w:pPr>
      <w:proofErr w:type="gramStart"/>
      <w:r w:rsidRPr="00D86186">
        <w:rPr>
          <w:rFonts w:ascii="Times New Roman" w:hAnsi="Times New Roman" w:cs="Times New Roman"/>
          <w:color w:val="000000"/>
          <w:sz w:val="24"/>
          <w:szCs w:val="24"/>
          <w:shd w:val="clear" w:color="auto" w:fill="FFFFFF"/>
        </w:rPr>
        <w:t xml:space="preserve">Настоящие Положение устанавливает основания </w:t>
      </w:r>
      <w:r w:rsidRPr="00D86186">
        <w:rPr>
          <w:rFonts w:ascii="Times New Roman" w:hAnsi="Times New Roman" w:cs="Times New Roman"/>
          <w:sz w:val="24"/>
          <w:szCs w:val="24"/>
        </w:rPr>
        <w:t>для установления сервитута в</w:t>
      </w:r>
      <w:r w:rsidR="00773363" w:rsidRPr="00D86186">
        <w:rPr>
          <w:rFonts w:ascii="Times New Roman" w:hAnsi="Times New Roman" w:cs="Times New Roman"/>
          <w:sz w:val="24"/>
          <w:szCs w:val="24"/>
        </w:rPr>
        <w:t xml:space="preserve"> </w:t>
      </w:r>
      <w:r w:rsidRPr="00D86186">
        <w:rPr>
          <w:rFonts w:ascii="Times New Roman" w:hAnsi="Times New Roman" w:cs="Times New Roman"/>
          <w:sz w:val="24"/>
          <w:szCs w:val="24"/>
        </w:rPr>
        <w:t xml:space="preserve">отношении земельного участка, находящегося в государственной или муниципальной собственности, а также </w:t>
      </w:r>
      <w:r w:rsidRPr="00D86186">
        <w:rPr>
          <w:rFonts w:ascii="Times New Roman" w:hAnsi="Times New Roman" w:cs="Times New Roman"/>
          <w:color w:val="000000"/>
          <w:sz w:val="24"/>
          <w:szCs w:val="24"/>
          <w:shd w:val="clear" w:color="auto" w:fill="FFFFFF"/>
        </w:rPr>
        <w:t xml:space="preserve"> порядок определения размера платы по соглашению об установлении сервитута в отношении земельных участков, </w:t>
      </w:r>
      <w:r w:rsidRPr="00D86186">
        <w:rPr>
          <w:rFonts w:ascii="Times New Roman" w:eastAsia="Times New Roman" w:hAnsi="Times New Roman" w:cs="Times New Roman"/>
          <w:color w:val="000000"/>
          <w:sz w:val="24"/>
          <w:szCs w:val="24"/>
          <w:shd w:val="clear" w:color="auto" w:fill="FFFFFF"/>
        </w:rPr>
        <w:t xml:space="preserve">государственная собственность на которые не разграничена, или находящихся в муниципальной собственности муниципального образования </w:t>
      </w:r>
      <w:r w:rsidR="00773363" w:rsidRPr="00D86186">
        <w:rPr>
          <w:rFonts w:ascii="Times New Roman" w:eastAsia="Times New Roman" w:hAnsi="Times New Roman" w:cs="Times New Roman"/>
          <w:color w:val="000000"/>
          <w:sz w:val="24"/>
          <w:szCs w:val="24"/>
          <w:shd w:val="clear" w:color="auto" w:fill="FFFFFF"/>
        </w:rPr>
        <w:t>«Городское поселение Звенигово</w:t>
      </w:r>
      <w:r w:rsidRPr="00D86186">
        <w:rPr>
          <w:rFonts w:ascii="Times New Roman" w:eastAsia="Times New Roman" w:hAnsi="Times New Roman" w:cs="Times New Roman"/>
          <w:color w:val="000000"/>
          <w:sz w:val="24"/>
          <w:szCs w:val="24"/>
          <w:shd w:val="clear" w:color="auto" w:fill="FFFFFF"/>
        </w:rPr>
        <w:t>»</w:t>
      </w:r>
      <w:r w:rsidRPr="00D86186">
        <w:rPr>
          <w:rFonts w:ascii="Times New Roman" w:hAnsi="Times New Roman" w:cs="Times New Roman"/>
          <w:color w:val="000000"/>
          <w:sz w:val="24"/>
          <w:szCs w:val="24"/>
          <w:shd w:val="clear" w:color="auto" w:fill="FFFFFF"/>
        </w:rPr>
        <w:t xml:space="preserve"> (далее - земельные участки).</w:t>
      </w:r>
      <w:proofErr w:type="gramEnd"/>
    </w:p>
    <w:p w:rsidR="0094065E" w:rsidRPr="00D86186" w:rsidRDefault="0094065E" w:rsidP="0094065E">
      <w:pPr>
        <w:tabs>
          <w:tab w:val="left" w:pos="1635"/>
        </w:tabs>
        <w:autoSpaceDE w:val="0"/>
        <w:snapToGrid w:val="0"/>
        <w:spacing w:line="100" w:lineRule="atLeast"/>
        <w:jc w:val="both"/>
        <w:rPr>
          <w:rFonts w:eastAsia="Arial" w:cs="Arial"/>
        </w:rPr>
      </w:pPr>
    </w:p>
    <w:p w:rsidR="0094065E" w:rsidRPr="00D86186" w:rsidRDefault="0094065E" w:rsidP="0094065E">
      <w:pPr>
        <w:pStyle w:val="a5"/>
        <w:jc w:val="center"/>
        <w:rPr>
          <w:b/>
        </w:rPr>
      </w:pPr>
      <w:r w:rsidRPr="00D86186">
        <w:rPr>
          <w:b/>
        </w:rPr>
        <w:t>2.  Основания для установления сервитута в отношении земельного участка, находящегося в государственной или муниципальной собственности</w:t>
      </w:r>
    </w:p>
    <w:p w:rsidR="0094065E" w:rsidRPr="00D86186" w:rsidRDefault="0094065E" w:rsidP="00FE6309">
      <w:pPr>
        <w:shd w:val="clear" w:color="auto" w:fill="FFFFFF"/>
        <w:jc w:val="both"/>
        <w:rPr>
          <w:color w:val="000000"/>
        </w:rPr>
      </w:pPr>
      <w:r w:rsidRPr="00D86186">
        <w:rPr>
          <w:color w:val="000000"/>
        </w:rPr>
        <w:t xml:space="preserve">         Соглашение об установлении сервитута в отношении земельного участка, </w:t>
      </w:r>
      <w:r w:rsidR="00FE6309" w:rsidRPr="00D86186">
        <w:rPr>
          <w:color w:val="000000"/>
        </w:rPr>
        <w:t>на</w:t>
      </w:r>
      <w:r w:rsidRPr="00D86186">
        <w:rPr>
          <w:color w:val="000000"/>
        </w:rPr>
        <w:t xml:space="preserve">ходящегося в муниципальной собственности, заключается в случаях, установленных </w:t>
      </w:r>
      <w:hyperlink r:id="rId21" w:anchor="block_274" w:history="1">
        <w:r w:rsidRPr="00D86186">
          <w:t>гражданским законодательством</w:t>
        </w:r>
      </w:hyperlink>
      <w:r w:rsidRPr="00D86186">
        <w:rPr>
          <w:color w:val="000000"/>
        </w:rPr>
        <w:t>, Земельным Кодексом РФ, другими федеральными законами, и, в частности, в следующих случаях:</w:t>
      </w:r>
    </w:p>
    <w:p w:rsidR="0094065E" w:rsidRPr="00D86186" w:rsidRDefault="0094065E" w:rsidP="0094065E">
      <w:pPr>
        <w:shd w:val="clear" w:color="auto" w:fill="FFFFFF"/>
        <w:ind w:firstLine="720"/>
        <w:jc w:val="both"/>
        <w:rPr>
          <w:color w:val="000000"/>
        </w:rPr>
      </w:pPr>
      <w:r w:rsidRPr="00D86186">
        <w:rPr>
          <w:color w:val="000000"/>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4065E" w:rsidRPr="00D86186" w:rsidRDefault="0094065E" w:rsidP="0094065E">
      <w:pPr>
        <w:shd w:val="clear" w:color="auto" w:fill="FFFFFF"/>
        <w:ind w:firstLine="720"/>
        <w:jc w:val="both"/>
        <w:rPr>
          <w:color w:val="000000"/>
        </w:rPr>
      </w:pPr>
      <w:r w:rsidRPr="00D86186">
        <w:rPr>
          <w:color w:val="000000"/>
        </w:rPr>
        <w:t>2) проведение изыскательских работ;</w:t>
      </w:r>
    </w:p>
    <w:p w:rsidR="0094065E" w:rsidRPr="00D86186" w:rsidRDefault="0094065E" w:rsidP="0094065E">
      <w:pPr>
        <w:shd w:val="clear" w:color="auto" w:fill="FFFFFF"/>
        <w:ind w:firstLine="720"/>
        <w:jc w:val="both"/>
        <w:rPr>
          <w:color w:val="000000"/>
        </w:rPr>
      </w:pPr>
      <w:r w:rsidRPr="00D86186">
        <w:rPr>
          <w:color w:val="000000"/>
        </w:rPr>
        <w:t>3) ведение работ, связанных с пользованием недрами.</w:t>
      </w:r>
    </w:p>
    <w:p w:rsidR="0094065E" w:rsidRPr="00D86186" w:rsidRDefault="0094065E" w:rsidP="0094065E">
      <w:pPr>
        <w:shd w:val="clear" w:color="auto" w:fill="FFFFFF"/>
        <w:jc w:val="both"/>
        <w:rPr>
          <w:color w:val="000000"/>
        </w:rPr>
      </w:pPr>
    </w:p>
    <w:p w:rsidR="0094065E" w:rsidRPr="00D86186" w:rsidRDefault="0094065E" w:rsidP="0094065E">
      <w:pPr>
        <w:shd w:val="clear" w:color="auto" w:fill="FFFFFF"/>
        <w:ind w:left="825"/>
        <w:jc w:val="center"/>
        <w:rPr>
          <w:b/>
          <w:color w:val="000000"/>
        </w:rPr>
      </w:pPr>
      <w:r w:rsidRPr="00D86186">
        <w:rPr>
          <w:b/>
          <w:color w:val="000000"/>
        </w:rPr>
        <w:t>3. Лица, заключающие соглашения об установлении сервитута в отношении земельного участка, находящегося в муниципальной собственности</w:t>
      </w:r>
    </w:p>
    <w:p w:rsidR="0094065E" w:rsidRPr="00D86186" w:rsidRDefault="0094065E" w:rsidP="0094065E">
      <w:pPr>
        <w:shd w:val="clear" w:color="auto" w:fill="FFFFFF"/>
        <w:ind w:firstLine="720"/>
        <w:jc w:val="both"/>
        <w:rPr>
          <w:color w:val="000000"/>
        </w:rPr>
      </w:pPr>
    </w:p>
    <w:p w:rsidR="0094065E" w:rsidRPr="00D86186" w:rsidRDefault="0094065E" w:rsidP="0094065E">
      <w:pPr>
        <w:shd w:val="clear" w:color="auto" w:fill="FFFFFF"/>
        <w:ind w:firstLine="720"/>
        <w:jc w:val="both"/>
        <w:rPr>
          <w:color w:val="000000"/>
        </w:rPr>
      </w:pPr>
      <w:r w:rsidRPr="00D86186">
        <w:rPr>
          <w:color w:val="000000"/>
        </w:rPr>
        <w:t>В случае</w:t>
      </w:r>
      <w:proofErr w:type="gramStart"/>
      <w:r w:rsidRPr="00D86186">
        <w:rPr>
          <w:color w:val="000000"/>
        </w:rPr>
        <w:t>,</w:t>
      </w:r>
      <w:proofErr w:type="gramEnd"/>
      <w:r w:rsidRPr="00D86186">
        <w:rPr>
          <w:color w:val="000000"/>
        </w:rPr>
        <w:t xml:space="preserve">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w:t>
      </w:r>
      <w:r w:rsidRPr="00D86186">
        <w:rPr>
          <w:color w:val="000000"/>
        </w:rPr>
        <w:lastRenderedPageBreak/>
        <w:t>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94065E" w:rsidRPr="00D86186" w:rsidRDefault="0094065E" w:rsidP="0094065E">
      <w:pPr>
        <w:shd w:val="clear" w:color="auto" w:fill="FFFFFF"/>
        <w:ind w:firstLine="720"/>
        <w:jc w:val="both"/>
        <w:rPr>
          <w:color w:val="000000"/>
        </w:rPr>
      </w:pPr>
      <w:r w:rsidRPr="00D86186">
        <w:rPr>
          <w:color w:val="000000"/>
        </w:rPr>
        <w:t xml:space="preserve"> В случае</w:t>
      </w:r>
      <w:proofErr w:type="gramStart"/>
      <w:r w:rsidRPr="00D86186">
        <w:rPr>
          <w:color w:val="000000"/>
        </w:rPr>
        <w:t>,</w:t>
      </w:r>
      <w:proofErr w:type="gramEnd"/>
      <w:r w:rsidRPr="00D86186">
        <w:rPr>
          <w:color w:val="000000"/>
        </w:rPr>
        <w:t xml:space="preserve"> если находящийся в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Иркутской области, органа местного самоуправления, в ведении которых находятся эти предприятие, учреждение, организация.</w:t>
      </w:r>
    </w:p>
    <w:p w:rsidR="0094065E" w:rsidRPr="00D86186" w:rsidRDefault="0094065E" w:rsidP="0094065E">
      <w:pPr>
        <w:shd w:val="clear" w:color="auto" w:fill="FFFFFF"/>
        <w:ind w:firstLine="720"/>
        <w:jc w:val="both"/>
        <w:rPr>
          <w:color w:val="000000"/>
        </w:rPr>
      </w:pPr>
      <w:r w:rsidRPr="00D86186">
        <w:rPr>
          <w:color w:val="000000"/>
        </w:rPr>
        <w:t xml:space="preserve">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4065E" w:rsidRPr="00D86186" w:rsidRDefault="0094065E" w:rsidP="0094065E">
      <w:pPr>
        <w:shd w:val="clear" w:color="auto" w:fill="FFFFFF"/>
        <w:ind w:firstLine="720"/>
        <w:jc w:val="both"/>
        <w:rPr>
          <w:color w:val="000000"/>
        </w:rPr>
      </w:pPr>
      <w:r w:rsidRPr="00D86186">
        <w:rPr>
          <w:color w:val="000000"/>
        </w:rPr>
        <w:t xml:space="preserve">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065E" w:rsidRPr="00D86186" w:rsidRDefault="0094065E" w:rsidP="0094065E">
      <w:pPr>
        <w:shd w:val="clear" w:color="auto" w:fill="FFFFFF"/>
        <w:ind w:firstLine="720"/>
        <w:jc w:val="both"/>
        <w:rPr>
          <w:color w:val="000000"/>
        </w:rPr>
      </w:pPr>
      <w:r w:rsidRPr="00D86186">
        <w:rPr>
          <w:color w:val="000000"/>
        </w:rPr>
        <w:t xml:space="preserve">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4065E" w:rsidRPr="00D86186" w:rsidRDefault="0094065E" w:rsidP="0094065E">
      <w:pPr>
        <w:shd w:val="clear" w:color="auto" w:fill="FFFFFF"/>
        <w:jc w:val="both"/>
        <w:rPr>
          <w:color w:val="000000"/>
        </w:rPr>
      </w:pPr>
    </w:p>
    <w:p w:rsidR="0094065E" w:rsidRPr="00D86186" w:rsidRDefault="0094065E" w:rsidP="0094065E">
      <w:pPr>
        <w:shd w:val="clear" w:color="auto" w:fill="FFFFFF"/>
        <w:ind w:left="825"/>
        <w:jc w:val="center"/>
        <w:rPr>
          <w:b/>
          <w:color w:val="000000"/>
        </w:rPr>
      </w:pPr>
      <w:r w:rsidRPr="00D86186">
        <w:rPr>
          <w:b/>
          <w:bCs/>
        </w:rPr>
        <w:t>4.</w:t>
      </w:r>
      <w:r w:rsidRPr="00D86186">
        <w:rPr>
          <w:b/>
          <w:bCs/>
          <w:color w:val="000080"/>
        </w:rPr>
        <w:t xml:space="preserve"> </w:t>
      </w:r>
      <w:r w:rsidRPr="00D86186">
        <w:rPr>
          <w:color w:val="000000"/>
        </w:rPr>
        <w:t xml:space="preserve"> </w:t>
      </w:r>
      <w:r w:rsidRPr="00D86186">
        <w:rPr>
          <w:b/>
          <w:color w:val="000000"/>
        </w:rPr>
        <w:t>Соглашение об установлении сервитута в отношении земельного участка, находящегося в муниципальной собственности</w:t>
      </w:r>
    </w:p>
    <w:p w:rsidR="0094065E" w:rsidRPr="00D86186" w:rsidRDefault="0094065E" w:rsidP="0094065E">
      <w:pPr>
        <w:shd w:val="clear" w:color="auto" w:fill="FFFFFF"/>
        <w:ind w:left="825"/>
        <w:jc w:val="center"/>
        <w:rPr>
          <w:b/>
          <w:color w:val="000000"/>
        </w:rPr>
      </w:pPr>
    </w:p>
    <w:p w:rsidR="0094065E" w:rsidRPr="00D86186" w:rsidRDefault="0094065E" w:rsidP="0094065E">
      <w:pPr>
        <w:shd w:val="clear" w:color="auto" w:fill="FFFFFF"/>
        <w:ind w:firstLine="720"/>
        <w:jc w:val="both"/>
        <w:rPr>
          <w:color w:val="000000"/>
        </w:rPr>
      </w:pPr>
      <w:r w:rsidRPr="00D86186">
        <w:rPr>
          <w:color w:val="000000"/>
        </w:rPr>
        <w:t xml:space="preserve"> Соглашение об установлении сервитута в отношении земельного участка, находящегося в муниципальной собственности, должно содержать:</w:t>
      </w:r>
    </w:p>
    <w:p w:rsidR="0094065E" w:rsidRPr="00D86186" w:rsidRDefault="0094065E" w:rsidP="0094065E">
      <w:pPr>
        <w:shd w:val="clear" w:color="auto" w:fill="FFFFFF"/>
        <w:ind w:firstLine="720"/>
        <w:jc w:val="both"/>
        <w:rPr>
          <w:color w:val="000000"/>
        </w:rPr>
      </w:pPr>
      <w:r w:rsidRPr="00D86186">
        <w:rPr>
          <w:color w:val="000000"/>
        </w:rPr>
        <w:t>1) кадастровый номер земельного участка, в отношении которого предполагается установить сервитут;</w:t>
      </w:r>
    </w:p>
    <w:p w:rsidR="0094065E" w:rsidRPr="00D86186" w:rsidRDefault="0094065E" w:rsidP="0094065E">
      <w:pPr>
        <w:shd w:val="clear" w:color="auto" w:fill="FFFFFF"/>
        <w:ind w:firstLine="720"/>
        <w:jc w:val="both"/>
        <w:rPr>
          <w:color w:val="000000"/>
        </w:rPr>
      </w:pPr>
      <w:r w:rsidRPr="00D86186">
        <w:rPr>
          <w:color w:val="00000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22" w:anchor="block_39254" w:history="1">
        <w:r w:rsidRPr="00D86186">
          <w:t>пунктом 4</w:t>
        </w:r>
      </w:hyperlink>
      <w:r w:rsidRPr="00D86186">
        <w:rPr>
          <w:color w:val="000000"/>
        </w:rPr>
        <w:t>;</w:t>
      </w:r>
    </w:p>
    <w:p w:rsidR="0094065E" w:rsidRPr="00D86186" w:rsidRDefault="0094065E" w:rsidP="0094065E">
      <w:pPr>
        <w:shd w:val="clear" w:color="auto" w:fill="FFFFFF"/>
        <w:ind w:firstLine="720"/>
        <w:jc w:val="both"/>
        <w:rPr>
          <w:color w:val="000000"/>
        </w:rPr>
      </w:pPr>
      <w:r w:rsidRPr="00D86186">
        <w:rPr>
          <w:color w:val="000000"/>
        </w:rPr>
        <w:t>3) сведения о сторонах соглашения;</w:t>
      </w:r>
    </w:p>
    <w:p w:rsidR="0094065E" w:rsidRPr="00D86186" w:rsidRDefault="0094065E" w:rsidP="0094065E">
      <w:pPr>
        <w:shd w:val="clear" w:color="auto" w:fill="FFFFFF"/>
        <w:ind w:firstLine="720"/>
        <w:jc w:val="both"/>
        <w:rPr>
          <w:color w:val="000000"/>
        </w:rPr>
      </w:pPr>
      <w:r w:rsidRPr="00D86186">
        <w:rPr>
          <w:color w:val="000000"/>
        </w:rPr>
        <w:t>4) цели и основания установления сервитута;</w:t>
      </w:r>
    </w:p>
    <w:p w:rsidR="0094065E" w:rsidRPr="00D86186" w:rsidRDefault="0094065E" w:rsidP="0094065E">
      <w:pPr>
        <w:shd w:val="clear" w:color="auto" w:fill="FFFFFF"/>
        <w:ind w:firstLine="720"/>
        <w:jc w:val="both"/>
        <w:rPr>
          <w:color w:val="000000"/>
        </w:rPr>
      </w:pPr>
      <w:r w:rsidRPr="00D86186">
        <w:rPr>
          <w:color w:val="000000"/>
        </w:rPr>
        <w:t>5) срок действия сервитута;</w:t>
      </w:r>
    </w:p>
    <w:p w:rsidR="0094065E" w:rsidRPr="00D86186" w:rsidRDefault="0094065E" w:rsidP="0094065E">
      <w:pPr>
        <w:shd w:val="clear" w:color="auto" w:fill="FFFFFF"/>
        <w:ind w:firstLine="720"/>
        <w:jc w:val="both"/>
        <w:rPr>
          <w:color w:val="000000"/>
        </w:rPr>
      </w:pPr>
      <w:r w:rsidRPr="00D86186">
        <w:rPr>
          <w:color w:val="000000"/>
        </w:rPr>
        <w:t>6) размер платы, определяемой в соответствии с частью 6 Положения;</w:t>
      </w:r>
    </w:p>
    <w:p w:rsidR="0094065E" w:rsidRPr="00D86186" w:rsidRDefault="0094065E" w:rsidP="0094065E">
      <w:pPr>
        <w:shd w:val="clear" w:color="auto" w:fill="FFFFFF"/>
        <w:ind w:firstLine="720"/>
        <w:jc w:val="both"/>
        <w:rPr>
          <w:color w:val="000000"/>
        </w:rPr>
      </w:pPr>
      <w:r w:rsidRPr="00D86186">
        <w:rPr>
          <w:color w:val="000000"/>
        </w:rPr>
        <w:t>7) права лица, в интересах которого установлен сервитут, осуществлять деятельность, в целях обеспечения которой установлен сервитут;</w:t>
      </w:r>
    </w:p>
    <w:p w:rsidR="0094065E" w:rsidRPr="00D86186" w:rsidRDefault="0094065E" w:rsidP="0094065E">
      <w:pPr>
        <w:shd w:val="clear" w:color="auto" w:fill="FFFFFF"/>
        <w:ind w:firstLine="720"/>
        <w:jc w:val="both"/>
        <w:rPr>
          <w:color w:val="000000"/>
        </w:rPr>
      </w:pPr>
      <w:r w:rsidRPr="00D86186">
        <w:rPr>
          <w:color w:val="000000"/>
        </w:rPr>
        <w:t>8) обязанность лица, в интересах которого установлен сервитут, вносить плату по соглашению;</w:t>
      </w:r>
    </w:p>
    <w:p w:rsidR="0094065E" w:rsidRPr="00D86186" w:rsidRDefault="0094065E" w:rsidP="0094065E">
      <w:pPr>
        <w:shd w:val="clear" w:color="auto" w:fill="FFFFFF"/>
        <w:ind w:firstLine="720"/>
        <w:jc w:val="both"/>
        <w:rPr>
          <w:color w:val="000000"/>
        </w:rPr>
      </w:pPr>
      <w:r w:rsidRPr="00D86186">
        <w:rPr>
          <w:color w:val="000000"/>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4065E" w:rsidRPr="00D86186" w:rsidRDefault="0094065E" w:rsidP="0094065E">
      <w:pPr>
        <w:shd w:val="clear" w:color="auto" w:fill="FFFFFF"/>
        <w:ind w:firstLine="720"/>
        <w:jc w:val="both"/>
        <w:rPr>
          <w:color w:val="000000"/>
        </w:rPr>
      </w:pPr>
      <w:r w:rsidRPr="00D86186">
        <w:rPr>
          <w:color w:val="000000"/>
        </w:rPr>
        <w:t xml:space="preserve"> Плата по соглашению об установлении сервитута в отношении земельного участка, находящегося в муниципальной собственности, поступает землепользователю, землевладельцу, арендатору земельного участка, с </w:t>
      </w:r>
      <w:proofErr w:type="gramStart"/>
      <w:r w:rsidRPr="00D86186">
        <w:rPr>
          <w:color w:val="000000"/>
        </w:rPr>
        <w:t>которыми</w:t>
      </w:r>
      <w:proofErr w:type="gramEnd"/>
      <w:r w:rsidRPr="00D86186">
        <w:rPr>
          <w:color w:val="000000"/>
        </w:rPr>
        <w:t xml:space="preserve"> заключено соглашение об установлении сервитута, за исключением случаев, предусмотренных настоящим пунктом.</w:t>
      </w:r>
    </w:p>
    <w:p w:rsidR="0094065E" w:rsidRPr="00D86186" w:rsidRDefault="0094065E" w:rsidP="0094065E">
      <w:pPr>
        <w:shd w:val="clear" w:color="auto" w:fill="FFFFFF"/>
        <w:ind w:firstLine="720"/>
        <w:jc w:val="both"/>
        <w:rPr>
          <w:color w:val="000000"/>
        </w:rPr>
      </w:pPr>
      <w:r w:rsidRPr="00D86186">
        <w:rPr>
          <w:color w:val="000000"/>
        </w:rPr>
        <w:t>В случае</w:t>
      </w:r>
      <w:proofErr w:type="gramStart"/>
      <w:r w:rsidRPr="00D86186">
        <w:rPr>
          <w:color w:val="000000"/>
        </w:rPr>
        <w:t>,</w:t>
      </w:r>
      <w:proofErr w:type="gramEnd"/>
      <w:r w:rsidRPr="00D86186">
        <w:rPr>
          <w:color w:val="000000"/>
        </w:rPr>
        <w:t xml:space="preserve">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w:t>
      </w:r>
      <w:r w:rsidRPr="00D86186">
        <w:rPr>
          <w:color w:val="000000"/>
        </w:rPr>
        <w:lastRenderedPageBreak/>
        <w:t>вносится, поступает и зачисляется в соответствующие бюджеты бюджетной системы Российской Федерации.</w:t>
      </w:r>
    </w:p>
    <w:p w:rsidR="0094065E" w:rsidRPr="00D86186" w:rsidRDefault="0094065E" w:rsidP="0094065E">
      <w:pPr>
        <w:shd w:val="clear" w:color="auto" w:fill="FFFFFF"/>
        <w:ind w:firstLine="720"/>
        <w:jc w:val="both"/>
        <w:rPr>
          <w:color w:val="000000"/>
        </w:rPr>
      </w:pPr>
      <w:r w:rsidRPr="00D86186">
        <w:rPr>
          <w:color w:val="000000"/>
        </w:rPr>
        <w:t xml:space="preserve"> </w:t>
      </w:r>
      <w:proofErr w:type="gramStart"/>
      <w:r w:rsidRPr="00D86186">
        <w:rPr>
          <w:color w:val="000000"/>
        </w:rPr>
        <w:t>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w:t>
      </w:r>
      <w:proofErr w:type="gramEnd"/>
      <w:r w:rsidRPr="00D86186">
        <w:rPr>
          <w:color w:val="000000"/>
        </w:rPr>
        <w:t xml:space="preserve">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sidRPr="00D86186">
        <w:rPr>
          <w:color w:val="000000"/>
        </w:rPr>
        <w:t>в соответствии с прилагаемой к соглашению об установлении сервитута схемой границ сервитута на кадастровом плане</w:t>
      </w:r>
      <w:proofErr w:type="gramEnd"/>
      <w:r w:rsidRPr="00D86186">
        <w:rPr>
          <w:color w:val="000000"/>
        </w:rPr>
        <w:t xml:space="preserve"> территории.</w:t>
      </w:r>
    </w:p>
    <w:p w:rsidR="0094065E" w:rsidRPr="00D86186" w:rsidRDefault="0094065E" w:rsidP="0094065E">
      <w:pPr>
        <w:shd w:val="clear" w:color="auto" w:fill="FFFFFF"/>
        <w:jc w:val="both"/>
        <w:rPr>
          <w:color w:val="000000"/>
        </w:rPr>
      </w:pPr>
    </w:p>
    <w:p w:rsidR="0094065E" w:rsidRPr="00D86186" w:rsidRDefault="0094065E" w:rsidP="0094065E">
      <w:pPr>
        <w:shd w:val="clear" w:color="auto" w:fill="FFFFFF"/>
        <w:ind w:left="825"/>
        <w:jc w:val="center"/>
        <w:rPr>
          <w:b/>
        </w:rPr>
      </w:pPr>
      <w:r w:rsidRPr="00D86186">
        <w:rPr>
          <w:b/>
          <w:bCs/>
        </w:rPr>
        <w:t>5.</w:t>
      </w:r>
      <w:r w:rsidRPr="00D86186">
        <w:rPr>
          <w:b/>
        </w:rPr>
        <w:t xml:space="preserve"> Порядок заключения соглашения об установлении сервитута в отношении земельного участка, находящегося в  муниципальной собственности</w:t>
      </w:r>
    </w:p>
    <w:p w:rsidR="0094065E" w:rsidRPr="00D86186" w:rsidRDefault="0094065E" w:rsidP="0094065E">
      <w:pPr>
        <w:shd w:val="clear" w:color="auto" w:fill="FFFFFF"/>
        <w:ind w:firstLine="720"/>
        <w:jc w:val="both"/>
        <w:rPr>
          <w:color w:val="000000"/>
        </w:rPr>
      </w:pPr>
    </w:p>
    <w:p w:rsidR="0094065E" w:rsidRPr="00D86186" w:rsidRDefault="0094065E" w:rsidP="0094065E">
      <w:pPr>
        <w:shd w:val="clear" w:color="auto" w:fill="FFFFFF"/>
        <w:ind w:firstLine="720"/>
        <w:jc w:val="both"/>
        <w:rPr>
          <w:color w:val="000000"/>
        </w:rPr>
      </w:pPr>
      <w:r w:rsidRPr="00D86186">
        <w:rPr>
          <w:color w:val="000000"/>
        </w:rPr>
        <w:t xml:space="preserve"> В случае, если соглашение об установлении сервитута заключается с администрацией </w:t>
      </w:r>
      <w:r w:rsidR="00773363" w:rsidRPr="00D86186">
        <w:rPr>
          <w:color w:val="000000"/>
        </w:rPr>
        <w:t>МО «Городское поселение Звенигово</w:t>
      </w:r>
      <w:r w:rsidRPr="00D86186">
        <w:rPr>
          <w:color w:val="000000"/>
        </w:rPr>
        <w:t xml:space="preserve"> (далее – уполномоченный орган)</w:t>
      </w:r>
      <w:proofErr w:type="gramStart"/>
      <w:r w:rsidRPr="00D86186">
        <w:rPr>
          <w:color w:val="000000"/>
        </w:rPr>
        <w:t xml:space="preserve"> ,</w:t>
      </w:r>
      <w:proofErr w:type="gramEnd"/>
      <w:r w:rsidRPr="00D86186">
        <w:rPr>
          <w:color w:val="000000"/>
        </w:rPr>
        <w:t xml:space="preserve">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4065E" w:rsidRPr="00D86186" w:rsidRDefault="0094065E" w:rsidP="0094065E">
      <w:pPr>
        <w:shd w:val="clear" w:color="auto" w:fill="FFFFFF"/>
        <w:ind w:firstLine="720"/>
        <w:jc w:val="both"/>
        <w:rPr>
          <w:color w:val="000000"/>
        </w:rPr>
      </w:pPr>
      <w:r w:rsidRPr="00D86186">
        <w:rPr>
          <w:color w:val="00000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065E" w:rsidRPr="00D86186" w:rsidRDefault="0094065E" w:rsidP="0094065E">
      <w:pPr>
        <w:shd w:val="clear" w:color="auto" w:fill="FFFFFF"/>
        <w:ind w:firstLine="720"/>
        <w:jc w:val="both"/>
        <w:rPr>
          <w:color w:val="000000"/>
        </w:rPr>
      </w:pPr>
      <w:r w:rsidRPr="00D86186">
        <w:rPr>
          <w:color w:val="000000"/>
        </w:rPr>
        <w:t xml:space="preserve"> Указанное в </w:t>
      </w:r>
      <w:hyperlink r:id="rId23" w:anchor="block_39261" w:history="1">
        <w:r w:rsidRPr="00D86186">
          <w:rPr>
            <w:color w:val="008000"/>
          </w:rPr>
          <w:t xml:space="preserve"> </w:t>
        </w:r>
        <w:r w:rsidRPr="00D86186">
          <w:t>абзаце  1</w:t>
        </w:r>
      </w:hyperlink>
      <w:r w:rsidRPr="00D86186">
        <w:rPr>
          <w:color w:val="000000"/>
        </w:rPr>
        <w:t xml:space="preserve"> настоящего пункта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94065E" w:rsidRPr="00D86186" w:rsidRDefault="0094065E" w:rsidP="0094065E">
      <w:pPr>
        <w:shd w:val="clear" w:color="auto" w:fill="FFFFFF"/>
        <w:ind w:firstLine="720"/>
        <w:jc w:val="both"/>
        <w:rPr>
          <w:color w:val="000000"/>
        </w:rPr>
      </w:pPr>
      <w:r w:rsidRPr="00D86186">
        <w:rPr>
          <w:color w:val="000000"/>
        </w:rPr>
        <w:t xml:space="preserve"> Уполномоченный орган в срок не более чем тридцать дней со дня получения заявления, указанного в</w:t>
      </w:r>
      <w:hyperlink r:id="rId24" w:anchor="block_39261" w:history="1">
        <w:r w:rsidRPr="00D86186">
          <w:rPr>
            <w:color w:val="008000"/>
          </w:rPr>
          <w:t xml:space="preserve"> </w:t>
        </w:r>
        <w:r w:rsidRPr="00D86186">
          <w:t>абзаце  1</w:t>
        </w:r>
      </w:hyperlink>
      <w:r w:rsidRPr="00D86186">
        <w:rPr>
          <w:color w:val="000000"/>
        </w:rPr>
        <w:t xml:space="preserve"> настоящего пункта, обязан выполнить одно из следующих действий:</w:t>
      </w:r>
    </w:p>
    <w:p w:rsidR="0094065E" w:rsidRPr="00D86186" w:rsidRDefault="0094065E" w:rsidP="0094065E">
      <w:pPr>
        <w:shd w:val="clear" w:color="auto" w:fill="FFFFFF"/>
        <w:ind w:firstLine="720"/>
        <w:jc w:val="both"/>
        <w:rPr>
          <w:color w:val="000000"/>
        </w:rPr>
      </w:pPr>
      <w:r w:rsidRPr="00D86186">
        <w:rPr>
          <w:color w:val="000000"/>
        </w:rPr>
        <w:t>1) направить заявителю уведомление о возможности заключения соглашения об установлении сервитута в предложенных заявителем границах;</w:t>
      </w:r>
    </w:p>
    <w:p w:rsidR="0094065E" w:rsidRPr="00D86186" w:rsidRDefault="0094065E" w:rsidP="0094065E">
      <w:pPr>
        <w:shd w:val="clear" w:color="auto" w:fill="FFFFFF"/>
        <w:ind w:firstLine="720"/>
        <w:jc w:val="both"/>
        <w:rPr>
          <w:color w:val="000000"/>
        </w:rPr>
      </w:pPr>
      <w:r w:rsidRPr="00D86186">
        <w:rPr>
          <w:color w:val="000000"/>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065E" w:rsidRPr="00D86186" w:rsidRDefault="0094065E" w:rsidP="0094065E">
      <w:pPr>
        <w:shd w:val="clear" w:color="auto" w:fill="FFFFFF"/>
        <w:ind w:firstLine="720"/>
        <w:jc w:val="both"/>
        <w:rPr>
          <w:color w:val="000000"/>
        </w:rPr>
      </w:pPr>
      <w:r w:rsidRPr="00D86186">
        <w:rPr>
          <w:color w:val="000000"/>
        </w:rPr>
        <w:t>3) направить заявителю подписанные уполномоченным органом экземпляры проекта соглашения об установлении сервитута в случае, если указанное в</w:t>
      </w:r>
      <w:hyperlink r:id="rId25" w:anchor="block_39261" w:history="1">
        <w:r w:rsidRPr="00D86186">
          <w:rPr>
            <w:color w:val="008000"/>
          </w:rPr>
          <w:t xml:space="preserve"> </w:t>
        </w:r>
        <w:r w:rsidRPr="00D86186">
          <w:t>абзаце  1</w:t>
        </w:r>
      </w:hyperlink>
      <w:r w:rsidRPr="00D86186">
        <w:rPr>
          <w:color w:val="000000"/>
        </w:rPr>
        <w:t xml:space="preserve"> настоящего пункта  заявление предусматривает установление сервитута в отношении всего земельного участка, или в случае, предусмотренном </w:t>
      </w:r>
      <w:hyperlink r:id="rId26" w:anchor="block_39254" w:history="1">
        <w:r w:rsidRPr="00D86186">
          <w:t>пунктом 4 статьи 39.25</w:t>
        </w:r>
      </w:hyperlink>
      <w:r w:rsidRPr="00D86186">
        <w:rPr>
          <w:color w:val="000000"/>
        </w:rPr>
        <w:t xml:space="preserve"> Земельного Кодекса РФ;</w:t>
      </w:r>
    </w:p>
    <w:p w:rsidR="0094065E" w:rsidRPr="00D86186" w:rsidRDefault="0094065E" w:rsidP="0094065E">
      <w:pPr>
        <w:shd w:val="clear" w:color="auto" w:fill="FFFFFF"/>
        <w:ind w:firstLine="720"/>
        <w:jc w:val="both"/>
        <w:rPr>
          <w:color w:val="000000"/>
        </w:rPr>
      </w:pPr>
      <w:r w:rsidRPr="00D86186">
        <w:rPr>
          <w:color w:val="000000"/>
        </w:rPr>
        <w:t>4) принять решение об отказе в установлении сервитута и направить это решение заявителю с указанием оснований такого отказа.</w:t>
      </w:r>
    </w:p>
    <w:p w:rsidR="0094065E" w:rsidRPr="00D86186" w:rsidRDefault="0094065E" w:rsidP="0094065E">
      <w:pPr>
        <w:shd w:val="clear" w:color="auto" w:fill="FFFFFF"/>
        <w:ind w:firstLine="720"/>
        <w:jc w:val="both"/>
        <w:rPr>
          <w:color w:val="000000"/>
        </w:rPr>
      </w:pPr>
      <w:r w:rsidRPr="00D86186">
        <w:rPr>
          <w:color w:val="000000"/>
        </w:rPr>
        <w:t>Уполномоченный орган принимает решение об отказе в установлении сервитута в следующих случаях:</w:t>
      </w:r>
    </w:p>
    <w:p w:rsidR="0094065E" w:rsidRPr="00D86186" w:rsidRDefault="0094065E" w:rsidP="0094065E">
      <w:pPr>
        <w:shd w:val="clear" w:color="auto" w:fill="FFFFFF"/>
        <w:ind w:firstLine="720"/>
        <w:jc w:val="both"/>
        <w:rPr>
          <w:color w:val="000000"/>
        </w:rPr>
      </w:pPr>
      <w:r w:rsidRPr="00D86186">
        <w:rPr>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4065E" w:rsidRPr="00D86186" w:rsidRDefault="0094065E" w:rsidP="0094065E">
      <w:pPr>
        <w:shd w:val="clear" w:color="auto" w:fill="FFFFFF"/>
        <w:ind w:firstLine="720"/>
        <w:jc w:val="both"/>
        <w:rPr>
          <w:color w:val="000000"/>
        </w:rPr>
      </w:pPr>
      <w:r w:rsidRPr="00D86186">
        <w:rPr>
          <w:color w:val="000000"/>
        </w:rPr>
        <w:lastRenderedPageBreak/>
        <w:t>2) планируемое на условиях сервитута использование земельного участка не допускается в соответствии с федеральными законами;</w:t>
      </w:r>
    </w:p>
    <w:p w:rsidR="0094065E" w:rsidRPr="00D86186" w:rsidRDefault="0094065E" w:rsidP="0094065E">
      <w:pPr>
        <w:shd w:val="clear" w:color="auto" w:fill="FFFFFF"/>
        <w:ind w:firstLine="720"/>
        <w:jc w:val="both"/>
        <w:rPr>
          <w:color w:val="000000"/>
        </w:rPr>
      </w:pPr>
      <w:r w:rsidRPr="00D86186">
        <w:rPr>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065E" w:rsidRPr="00D86186" w:rsidRDefault="0094065E" w:rsidP="0094065E">
      <w:pPr>
        <w:shd w:val="clear" w:color="auto" w:fill="FFFFFF"/>
        <w:ind w:firstLine="720"/>
        <w:jc w:val="both"/>
        <w:rPr>
          <w:color w:val="000000"/>
        </w:rPr>
      </w:pPr>
      <w:r w:rsidRPr="00D86186">
        <w:rPr>
          <w:color w:val="000000"/>
        </w:rPr>
        <w:t xml:space="preserve"> </w:t>
      </w:r>
      <w:proofErr w:type="gramStart"/>
      <w:r w:rsidRPr="00D86186">
        <w:rPr>
          <w:color w:val="000000"/>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D86186">
        <w:rPr>
          <w:color w:val="000000"/>
        </w:rPr>
        <w:t xml:space="preserve"> исключением случаев установления сервитута в отношении всего земельного участка, а также случаев, предусмотренных </w:t>
      </w:r>
      <w:hyperlink r:id="rId27" w:anchor="block_39254" w:history="1">
        <w:r w:rsidRPr="00D86186">
          <w:t>пунктом 4 статьи 39.25</w:t>
        </w:r>
      </w:hyperlink>
      <w:r w:rsidRPr="00D86186">
        <w:rPr>
          <w:color w:val="000000"/>
        </w:rPr>
        <w:t xml:space="preserve">  Земельного Кодекса РФ.</w:t>
      </w:r>
    </w:p>
    <w:p w:rsidR="0094065E" w:rsidRPr="00D86186" w:rsidRDefault="0094065E" w:rsidP="0094065E">
      <w:pPr>
        <w:shd w:val="clear" w:color="auto" w:fill="FFFFFF"/>
        <w:ind w:firstLine="720"/>
        <w:jc w:val="both"/>
        <w:rPr>
          <w:color w:val="000000"/>
        </w:rPr>
      </w:pPr>
      <w:r w:rsidRPr="00D86186">
        <w:rPr>
          <w:color w:val="000000"/>
        </w:rPr>
        <w:t xml:space="preserve">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4065E" w:rsidRPr="00D86186" w:rsidRDefault="0094065E" w:rsidP="0094065E">
      <w:pPr>
        <w:shd w:val="clear" w:color="auto" w:fill="FFFFFF"/>
        <w:rPr>
          <w:color w:val="000000"/>
        </w:rPr>
      </w:pPr>
    </w:p>
    <w:p w:rsidR="0094065E" w:rsidRPr="00D86186" w:rsidRDefault="0094065E" w:rsidP="0094065E">
      <w:pPr>
        <w:tabs>
          <w:tab w:val="left" w:pos="1635"/>
        </w:tabs>
        <w:autoSpaceDE w:val="0"/>
        <w:snapToGrid w:val="0"/>
        <w:spacing w:line="100" w:lineRule="atLeast"/>
        <w:ind w:firstLine="540"/>
        <w:jc w:val="both"/>
        <w:rPr>
          <w:rFonts w:eastAsia="Arial"/>
          <w:color w:val="000000"/>
          <w:shd w:val="clear" w:color="auto" w:fill="FFFFFF"/>
        </w:rPr>
      </w:pPr>
    </w:p>
    <w:p w:rsidR="0094065E" w:rsidRPr="00D86186" w:rsidRDefault="0094065E" w:rsidP="0094065E">
      <w:pPr>
        <w:numPr>
          <w:ilvl w:val="0"/>
          <w:numId w:val="2"/>
        </w:numPr>
        <w:tabs>
          <w:tab w:val="left" w:pos="1635"/>
        </w:tabs>
        <w:suppressAutoHyphens/>
        <w:autoSpaceDE w:val="0"/>
        <w:snapToGrid w:val="0"/>
        <w:spacing w:line="100" w:lineRule="atLeast"/>
        <w:jc w:val="center"/>
        <w:rPr>
          <w:rFonts w:eastAsia="Arial"/>
          <w:b/>
          <w:color w:val="000000"/>
          <w:shd w:val="clear" w:color="auto" w:fill="FFFFFF"/>
        </w:rPr>
      </w:pPr>
      <w:r w:rsidRPr="00D86186">
        <w:rPr>
          <w:rFonts w:eastAsia="Arial"/>
          <w:b/>
          <w:color w:val="000000"/>
          <w:shd w:val="clear" w:color="auto" w:fill="FFFFFF"/>
        </w:rPr>
        <w:t>Определение размера платы  по соглашению об установлении сервитута</w:t>
      </w:r>
    </w:p>
    <w:p w:rsidR="0094065E" w:rsidRPr="00D86186" w:rsidRDefault="0094065E" w:rsidP="0094065E">
      <w:pPr>
        <w:pStyle w:val="ConsPlusDocList"/>
        <w:spacing w:line="100" w:lineRule="atLeast"/>
        <w:jc w:val="both"/>
        <w:rPr>
          <w:rFonts w:ascii="Times New Roman" w:hAnsi="Times New Roman" w:cs="Times New Roman"/>
          <w:b/>
          <w:color w:val="000000"/>
          <w:sz w:val="24"/>
          <w:szCs w:val="24"/>
          <w:shd w:val="clear" w:color="auto" w:fill="FFFFFF"/>
        </w:rPr>
      </w:pPr>
    </w:p>
    <w:p w:rsidR="0094065E" w:rsidRPr="00D86186" w:rsidRDefault="0094065E" w:rsidP="0094065E">
      <w:pPr>
        <w:pStyle w:val="ConsPlusDocList"/>
        <w:spacing w:line="100" w:lineRule="atLeast"/>
        <w:jc w:val="both"/>
        <w:rPr>
          <w:rFonts w:ascii="Times New Roman" w:hAnsi="Times New Roman" w:cs="Times New Roman"/>
          <w:sz w:val="24"/>
          <w:szCs w:val="24"/>
        </w:rPr>
      </w:pPr>
      <w:r w:rsidRPr="00D86186">
        <w:rPr>
          <w:rFonts w:ascii="Times New Roman" w:hAnsi="Times New Roman" w:cs="Times New Roman"/>
          <w:b/>
          <w:color w:val="000000"/>
          <w:sz w:val="24"/>
          <w:szCs w:val="24"/>
          <w:shd w:val="clear" w:color="auto" w:fill="FFFFFF"/>
        </w:rPr>
        <w:t xml:space="preserve">        </w:t>
      </w:r>
      <w:r w:rsidRPr="00D86186">
        <w:rPr>
          <w:rFonts w:ascii="Times New Roman" w:hAnsi="Times New Roman" w:cs="Times New Roman"/>
          <w:sz w:val="24"/>
          <w:szCs w:val="24"/>
        </w:rPr>
        <w:t xml:space="preserve">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w:t>
      </w:r>
    </w:p>
    <w:p w:rsidR="0094065E" w:rsidRPr="00D86186" w:rsidRDefault="0094065E" w:rsidP="0094065E">
      <w:pPr>
        <w:pStyle w:val="ConsPlusDocList"/>
        <w:spacing w:line="100" w:lineRule="atLeast"/>
        <w:ind w:firstLine="540"/>
        <w:jc w:val="both"/>
        <w:rPr>
          <w:rFonts w:ascii="Times New Roman" w:hAnsi="Times New Roman" w:cs="Times New Roman"/>
          <w:sz w:val="24"/>
          <w:szCs w:val="24"/>
        </w:rPr>
      </w:pPr>
      <w:r w:rsidRPr="00D86186">
        <w:rPr>
          <w:rFonts w:ascii="Times New Roman" w:hAnsi="Times New Roman" w:cs="Times New Roman"/>
          <w:sz w:val="24"/>
          <w:szCs w:val="24"/>
        </w:rPr>
        <w:t xml:space="preserve"> </w:t>
      </w:r>
      <w:proofErr w:type="gramStart"/>
      <w:r w:rsidRPr="00D86186">
        <w:rPr>
          <w:rFonts w:ascii="Times New Roman" w:hAnsi="Times New Roman" w:cs="Times New Roman"/>
          <w:sz w:val="24"/>
          <w:szCs w:val="24"/>
        </w:rPr>
        <w:t xml:space="preserve">Размер платы по соглашению об установлении сервитута, заключенному в отношении земельных участков, </w:t>
      </w:r>
      <w:r w:rsidRPr="00D86186">
        <w:rPr>
          <w:rFonts w:ascii="Times New Roman" w:eastAsia="Times New Roman" w:hAnsi="Times New Roman" w:cs="Times New Roman"/>
          <w:sz w:val="24"/>
          <w:szCs w:val="24"/>
        </w:rPr>
        <w:t>государственная собственность на которые не разграничена, или находящихся в муниципальной собственности муниципального образования Макаровского сельского поселения Киренского района</w:t>
      </w:r>
      <w:r w:rsidRPr="00D86186">
        <w:rPr>
          <w:rFonts w:ascii="Times New Roman" w:hAnsi="Times New Roman" w:cs="Times New Roman"/>
          <w:sz w:val="24"/>
          <w:szCs w:val="24"/>
        </w:rPr>
        <w:t xml:space="preserve"> и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w:t>
      </w:r>
      <w:proofErr w:type="gramEnd"/>
      <w:r w:rsidRPr="00D86186">
        <w:rPr>
          <w:rFonts w:ascii="Times New Roman" w:hAnsi="Times New Roman" w:cs="Times New Roman"/>
          <w:sz w:val="24"/>
          <w:szCs w:val="24"/>
        </w:rPr>
        <w:t xml:space="preserve"> сервитута, </w:t>
      </w:r>
      <w:proofErr w:type="gramStart"/>
      <w:r w:rsidRPr="00D86186">
        <w:rPr>
          <w:rFonts w:ascii="Times New Roman" w:hAnsi="Times New Roman" w:cs="Times New Roman"/>
          <w:sz w:val="24"/>
          <w:szCs w:val="24"/>
        </w:rPr>
        <w:t>которая</w:t>
      </w:r>
      <w:proofErr w:type="gramEnd"/>
      <w:r w:rsidRPr="00D86186">
        <w:rPr>
          <w:rFonts w:ascii="Times New Roman" w:hAnsi="Times New Roman" w:cs="Times New Roman"/>
          <w:sz w:val="24"/>
          <w:szCs w:val="24"/>
        </w:rPr>
        <w:t xml:space="preserve"> определяется независимым оценщиком в соответствии с законодательством Российской Федерации об оценочной деятельности.</w:t>
      </w:r>
    </w:p>
    <w:p w:rsidR="0094065E" w:rsidRPr="00D86186" w:rsidRDefault="0094065E" w:rsidP="0094065E">
      <w:pPr>
        <w:pStyle w:val="ConsPlusDocList"/>
        <w:spacing w:line="100" w:lineRule="atLeast"/>
        <w:ind w:firstLine="540"/>
        <w:jc w:val="both"/>
        <w:rPr>
          <w:rFonts w:ascii="Times New Roman" w:hAnsi="Times New Roman" w:cs="Times New Roman"/>
          <w:sz w:val="24"/>
          <w:szCs w:val="24"/>
        </w:rPr>
      </w:pPr>
      <w:r w:rsidRPr="00D86186">
        <w:rPr>
          <w:rFonts w:ascii="Times New Roman" w:hAnsi="Times New Roman" w:cs="Times New Roman"/>
          <w:sz w:val="24"/>
          <w:szCs w:val="24"/>
        </w:rPr>
        <w:t xml:space="preserve">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Положением.</w:t>
      </w:r>
    </w:p>
    <w:p w:rsidR="0094065E" w:rsidRPr="00D86186" w:rsidRDefault="0094065E" w:rsidP="0094065E">
      <w:pPr>
        <w:pStyle w:val="ConsPlusDocList"/>
        <w:spacing w:line="100" w:lineRule="atLeast"/>
        <w:ind w:firstLine="540"/>
        <w:jc w:val="both"/>
        <w:rPr>
          <w:color w:val="000000"/>
          <w:sz w:val="24"/>
          <w:szCs w:val="24"/>
          <w:shd w:val="clear" w:color="auto" w:fill="FFFFFF"/>
        </w:rPr>
      </w:pPr>
      <w:r w:rsidRPr="00D86186">
        <w:rPr>
          <w:rFonts w:ascii="Times New Roman" w:hAnsi="Times New Roman" w:cs="Times New Roman"/>
          <w:sz w:val="24"/>
          <w:szCs w:val="24"/>
        </w:rPr>
        <w:t xml:space="preserve">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w:t>
      </w:r>
    </w:p>
    <w:p w:rsidR="0094065E" w:rsidRDefault="0094065E" w:rsidP="0094065E">
      <w:pPr>
        <w:pStyle w:val="a5"/>
      </w:pPr>
    </w:p>
    <w:p w:rsidR="0094065E" w:rsidRDefault="0094065E" w:rsidP="0094065E">
      <w:pPr>
        <w:rPr>
          <w:rFonts w:ascii="Arial" w:hAnsi="Arial" w:cs="Arial"/>
          <w:color w:val="000000"/>
          <w:sz w:val="20"/>
          <w:szCs w:val="20"/>
        </w:rPr>
      </w:pPr>
    </w:p>
    <w:sectPr w:rsidR="0094065E" w:rsidSect="00BA6D13">
      <w:headerReference w:type="even" r:id="rId28"/>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A7" w:rsidRDefault="001E41A7">
      <w:r>
        <w:separator/>
      </w:r>
    </w:p>
  </w:endnote>
  <w:endnote w:type="continuationSeparator" w:id="0">
    <w:p w:rsidR="001E41A7" w:rsidRDefault="001E4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A7" w:rsidRDefault="001E41A7">
      <w:r>
        <w:separator/>
      </w:r>
    </w:p>
  </w:footnote>
  <w:footnote w:type="continuationSeparator" w:id="0">
    <w:p w:rsidR="001E41A7" w:rsidRDefault="001E4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5E" w:rsidRDefault="00757CC0" w:rsidP="00650DE4">
    <w:pPr>
      <w:pStyle w:val="a6"/>
      <w:framePr w:wrap="around" w:vAnchor="text" w:hAnchor="margin" w:xAlign="right" w:y="1"/>
      <w:rPr>
        <w:rStyle w:val="a7"/>
      </w:rPr>
    </w:pPr>
    <w:r>
      <w:rPr>
        <w:rStyle w:val="a7"/>
      </w:rPr>
      <w:fldChar w:fldCharType="begin"/>
    </w:r>
    <w:r w:rsidR="0094065E">
      <w:rPr>
        <w:rStyle w:val="a7"/>
      </w:rPr>
      <w:instrText xml:space="preserve">PAGE  </w:instrText>
    </w:r>
    <w:r>
      <w:rPr>
        <w:rStyle w:val="a7"/>
      </w:rPr>
      <w:fldChar w:fldCharType="end"/>
    </w:r>
  </w:p>
  <w:p w:rsidR="0094065E" w:rsidRDefault="0094065E" w:rsidP="0094065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5E" w:rsidRDefault="00757CC0" w:rsidP="00650DE4">
    <w:pPr>
      <w:pStyle w:val="a6"/>
      <w:framePr w:wrap="around" w:vAnchor="text" w:hAnchor="margin" w:xAlign="right" w:y="1"/>
      <w:rPr>
        <w:rStyle w:val="a7"/>
      </w:rPr>
    </w:pPr>
    <w:r>
      <w:rPr>
        <w:rStyle w:val="a7"/>
      </w:rPr>
      <w:fldChar w:fldCharType="begin"/>
    </w:r>
    <w:r w:rsidR="0094065E">
      <w:rPr>
        <w:rStyle w:val="a7"/>
      </w:rPr>
      <w:instrText xml:space="preserve">PAGE  </w:instrText>
    </w:r>
    <w:r>
      <w:rPr>
        <w:rStyle w:val="a7"/>
      </w:rPr>
      <w:fldChar w:fldCharType="separate"/>
    </w:r>
    <w:r w:rsidR="00D86186">
      <w:rPr>
        <w:rStyle w:val="a7"/>
        <w:noProof/>
      </w:rPr>
      <w:t>1</w:t>
    </w:r>
    <w:r>
      <w:rPr>
        <w:rStyle w:val="a7"/>
      </w:rPr>
      <w:fldChar w:fldCharType="end"/>
    </w:r>
  </w:p>
  <w:p w:rsidR="0094065E" w:rsidRDefault="0094065E" w:rsidP="0094065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E00"/>
    <w:multiLevelType w:val="hybridMultilevel"/>
    <w:tmpl w:val="A9187AD2"/>
    <w:lvl w:ilvl="0" w:tplc="F70C3026">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7747BF9"/>
    <w:multiLevelType w:val="hybridMultilevel"/>
    <w:tmpl w:val="46A6C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4065E"/>
    <w:rsid w:val="00031799"/>
    <w:rsid w:val="00105A59"/>
    <w:rsid w:val="001C2E86"/>
    <w:rsid w:val="001E41A7"/>
    <w:rsid w:val="00243A6E"/>
    <w:rsid w:val="00280563"/>
    <w:rsid w:val="00530902"/>
    <w:rsid w:val="005B3F1D"/>
    <w:rsid w:val="00650DE4"/>
    <w:rsid w:val="006A6F1B"/>
    <w:rsid w:val="00757CC0"/>
    <w:rsid w:val="00773363"/>
    <w:rsid w:val="007C45F8"/>
    <w:rsid w:val="0094065E"/>
    <w:rsid w:val="00942AA5"/>
    <w:rsid w:val="009E68FE"/>
    <w:rsid w:val="00A738F8"/>
    <w:rsid w:val="00B32A86"/>
    <w:rsid w:val="00B53B6C"/>
    <w:rsid w:val="00BA6D13"/>
    <w:rsid w:val="00BD2B78"/>
    <w:rsid w:val="00D86186"/>
    <w:rsid w:val="00FE2FBB"/>
    <w:rsid w:val="00FE6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6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94065E"/>
    <w:rPr>
      <w:color w:val="106BBE"/>
    </w:rPr>
  </w:style>
  <w:style w:type="character" w:styleId="a4">
    <w:name w:val="Hyperlink"/>
    <w:rsid w:val="0094065E"/>
    <w:rPr>
      <w:color w:val="0000FF"/>
      <w:u w:val="single"/>
    </w:rPr>
  </w:style>
  <w:style w:type="paragraph" w:styleId="a5">
    <w:name w:val="Normal (Web)"/>
    <w:basedOn w:val="a"/>
    <w:rsid w:val="0094065E"/>
    <w:pPr>
      <w:spacing w:before="100" w:beforeAutospacing="1" w:after="100" w:afterAutospacing="1"/>
    </w:pPr>
  </w:style>
  <w:style w:type="paragraph" w:customStyle="1" w:styleId="ConsPlusDocList">
    <w:name w:val="ConsPlusDocList"/>
    <w:next w:val="a"/>
    <w:rsid w:val="0094065E"/>
    <w:pPr>
      <w:widowControl w:val="0"/>
      <w:suppressAutoHyphens/>
      <w:autoSpaceDE w:val="0"/>
    </w:pPr>
    <w:rPr>
      <w:rFonts w:ascii="Arial" w:eastAsia="Arial" w:hAnsi="Arial" w:cs="Arial"/>
      <w:kern w:val="1"/>
      <w:lang w:eastAsia="hi-IN" w:bidi="hi-IN"/>
    </w:rPr>
  </w:style>
  <w:style w:type="paragraph" w:styleId="a6">
    <w:name w:val="header"/>
    <w:basedOn w:val="a"/>
    <w:rsid w:val="0094065E"/>
    <w:pPr>
      <w:tabs>
        <w:tab w:val="center" w:pos="4677"/>
        <w:tab w:val="right" w:pos="9355"/>
      </w:tabs>
    </w:pPr>
  </w:style>
  <w:style w:type="character" w:styleId="a7">
    <w:name w:val="page number"/>
    <w:basedOn w:val="a0"/>
    <w:rsid w:val="0094065E"/>
  </w:style>
  <w:style w:type="paragraph" w:styleId="a8">
    <w:name w:val="Balloon Text"/>
    <w:basedOn w:val="a"/>
    <w:semiHidden/>
    <w:rsid w:val="0094065E"/>
    <w:rPr>
      <w:rFonts w:ascii="Tahoma" w:hAnsi="Tahoma" w:cs="Tahoma"/>
      <w:sz w:val="16"/>
      <w:szCs w:val="16"/>
    </w:rPr>
  </w:style>
  <w:style w:type="paragraph" w:styleId="a9">
    <w:name w:val="No Spacing"/>
    <w:qFormat/>
    <w:rsid w:val="00FE630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gorzven@mari-el.ru" TargetMode="External"/><Relationship Id="rId13" Type="http://schemas.openxmlformats.org/officeDocument/2006/relationships/hyperlink" Target="consultantplus://offline/ref=5EC8453A63F23FAA772A769FA954C2107766E2BC7D128E0119D6EA43CA7FDBG" TargetMode="External"/><Relationship Id="rId18" Type="http://schemas.openxmlformats.org/officeDocument/2006/relationships/hyperlink" Target="consultantplus://offline/ref=5EC8453A63F23FAA772A769FA954C2107766E2BC7D128E0119D6EA43CA7FDBG" TargetMode="External"/><Relationship Id="rId26" Type="http://schemas.openxmlformats.org/officeDocument/2006/relationships/hyperlink" Target="http://base.garant.ru/57747227/9/" TargetMode="External"/><Relationship Id="rId3" Type="http://schemas.openxmlformats.org/officeDocument/2006/relationships/settings" Target="settings.xml"/><Relationship Id="rId21" Type="http://schemas.openxmlformats.org/officeDocument/2006/relationships/hyperlink" Target="http://base.garant.ru/10164072/18/" TargetMode="External"/><Relationship Id="rId7" Type="http://schemas.openxmlformats.org/officeDocument/2006/relationships/hyperlink" Target="mailto:admgorzven@mari-el.ru" TargetMode="External"/><Relationship Id="rId12" Type="http://schemas.openxmlformats.org/officeDocument/2006/relationships/hyperlink" Target="consultantplus://offline/ref=5EC8453A63F23FAA772A769FA954C2107766E2BC7D128E0119D6EA43CA7FDBG" TargetMode="External"/><Relationship Id="rId17" Type="http://schemas.openxmlformats.org/officeDocument/2006/relationships/hyperlink" Target="consultantplus://offline/ref=5EC8453A63F23FAA772A769FA954C2107766E2B87D1B8E0119D6EA43CA7FDBG" TargetMode="External"/><Relationship Id="rId25" Type="http://schemas.openxmlformats.org/officeDocument/2006/relationships/hyperlink" Target="http://base.garant.ru/57747227/9/" TargetMode="External"/><Relationship Id="rId2" Type="http://schemas.openxmlformats.org/officeDocument/2006/relationships/styles" Target="styles.xml"/><Relationship Id="rId16" Type="http://schemas.openxmlformats.org/officeDocument/2006/relationships/hyperlink" Target="consultantplus://offline/ref=5EC8453A63F23FAA772A769FA954C2107766E7BF731B8E0119D6EA43CA7FDBG" TargetMode="External"/><Relationship Id="rId20" Type="http://schemas.openxmlformats.org/officeDocument/2006/relationships/hyperlink" Target="consultantplus://offline/ref=0081817A9CCF3ED27B1F37024262B4E4211AC79742F72D961D91792C134213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C8453A63F23FAA772A769FA954C2107766E2B87D1B8E0119D6EA43CA7FDBG" TargetMode="External"/><Relationship Id="rId24" Type="http://schemas.openxmlformats.org/officeDocument/2006/relationships/hyperlink" Target="http://base.garant.ru/57747227/9/" TargetMode="External"/><Relationship Id="rId5" Type="http://schemas.openxmlformats.org/officeDocument/2006/relationships/footnotes" Target="footnotes.xml"/><Relationship Id="rId15" Type="http://schemas.openxmlformats.org/officeDocument/2006/relationships/hyperlink" Target="consultantplus://offline/ref=5EC8453A63F23FAA772A769FA954C2107766E2BC7D188E0119D6EA43CAFB361921C797DE3A16BC2570D4G" TargetMode="External"/><Relationship Id="rId23" Type="http://schemas.openxmlformats.org/officeDocument/2006/relationships/hyperlink" Target="http://base.garant.ru/57747227/9/" TargetMode="External"/><Relationship Id="rId28" Type="http://schemas.openxmlformats.org/officeDocument/2006/relationships/header" Target="header1.xml"/><Relationship Id="rId10" Type="http://schemas.openxmlformats.org/officeDocument/2006/relationships/hyperlink" Target="consultantplus://offline/ref=5EC8453A63F23FAA772A769FA954C2107766E7BF731B8E0119D6EA43CA7FDBG" TargetMode="External"/><Relationship Id="rId19" Type="http://schemas.openxmlformats.org/officeDocument/2006/relationships/hyperlink" Target="consultantplus://offline/ref=5EC8453A63F23FAA772A769FA954C2107766E2BC7D128E0119D6EA43CA7FDB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C8453A63F23FAA772A769FA954C2107766E2BC7D188E0119D6EA43CAFB361921C797DE3A16BC2570D4G" TargetMode="External"/><Relationship Id="rId14" Type="http://schemas.openxmlformats.org/officeDocument/2006/relationships/hyperlink" Target="consultantplus://offline/ref=0081817A9CCF3ED27B1F37024262B4E4211AC79742F72D961D91792C134213F" TargetMode="External"/><Relationship Id="rId22" Type="http://schemas.openxmlformats.org/officeDocument/2006/relationships/hyperlink" Target="http://base.garant.ru/57747227/9/" TargetMode="External"/><Relationship Id="rId27" Type="http://schemas.openxmlformats.org/officeDocument/2006/relationships/hyperlink" Target="http://base.garant.ru/57747227/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16143</CharactersWithSpaces>
  <SharedDoc>false</SharedDoc>
  <HLinks>
    <vt:vector size="120" baseType="variant">
      <vt:variant>
        <vt:i4>6160482</vt:i4>
      </vt:variant>
      <vt:variant>
        <vt:i4>57</vt:i4>
      </vt:variant>
      <vt:variant>
        <vt:i4>0</vt:i4>
      </vt:variant>
      <vt:variant>
        <vt:i4>5</vt:i4>
      </vt:variant>
      <vt:variant>
        <vt:lpwstr>http://base.garant.ru/57747227/9/</vt:lpwstr>
      </vt:variant>
      <vt:variant>
        <vt:lpwstr>block_39254</vt:lpwstr>
      </vt:variant>
      <vt:variant>
        <vt:i4>6160482</vt:i4>
      </vt:variant>
      <vt:variant>
        <vt:i4>54</vt:i4>
      </vt:variant>
      <vt:variant>
        <vt:i4>0</vt:i4>
      </vt:variant>
      <vt:variant>
        <vt:i4>5</vt:i4>
      </vt:variant>
      <vt:variant>
        <vt:lpwstr>http://base.garant.ru/57747227/9/</vt:lpwstr>
      </vt:variant>
      <vt:variant>
        <vt:lpwstr>block_39254</vt:lpwstr>
      </vt:variant>
      <vt:variant>
        <vt:i4>6094946</vt:i4>
      </vt:variant>
      <vt:variant>
        <vt:i4>51</vt:i4>
      </vt:variant>
      <vt:variant>
        <vt:i4>0</vt:i4>
      </vt:variant>
      <vt:variant>
        <vt:i4>5</vt:i4>
      </vt:variant>
      <vt:variant>
        <vt:lpwstr>http://base.garant.ru/57747227/9/</vt:lpwstr>
      </vt:variant>
      <vt:variant>
        <vt:lpwstr>block_39261</vt:lpwstr>
      </vt:variant>
      <vt:variant>
        <vt:i4>6094946</vt:i4>
      </vt:variant>
      <vt:variant>
        <vt:i4>48</vt:i4>
      </vt:variant>
      <vt:variant>
        <vt:i4>0</vt:i4>
      </vt:variant>
      <vt:variant>
        <vt:i4>5</vt:i4>
      </vt:variant>
      <vt:variant>
        <vt:lpwstr>http://base.garant.ru/57747227/9/</vt:lpwstr>
      </vt:variant>
      <vt:variant>
        <vt:lpwstr>block_39261</vt:lpwstr>
      </vt:variant>
      <vt:variant>
        <vt:i4>6094946</vt:i4>
      </vt:variant>
      <vt:variant>
        <vt:i4>45</vt:i4>
      </vt:variant>
      <vt:variant>
        <vt:i4>0</vt:i4>
      </vt:variant>
      <vt:variant>
        <vt:i4>5</vt:i4>
      </vt:variant>
      <vt:variant>
        <vt:lpwstr>http://base.garant.ru/57747227/9/</vt:lpwstr>
      </vt:variant>
      <vt:variant>
        <vt:lpwstr>block_39261</vt:lpwstr>
      </vt:variant>
      <vt:variant>
        <vt:i4>6160482</vt:i4>
      </vt:variant>
      <vt:variant>
        <vt:i4>42</vt:i4>
      </vt:variant>
      <vt:variant>
        <vt:i4>0</vt:i4>
      </vt:variant>
      <vt:variant>
        <vt:i4>5</vt:i4>
      </vt:variant>
      <vt:variant>
        <vt:lpwstr>http://base.garant.ru/57747227/9/</vt:lpwstr>
      </vt:variant>
      <vt:variant>
        <vt:lpwstr>block_39254</vt:lpwstr>
      </vt:variant>
      <vt:variant>
        <vt:i4>4194413</vt:i4>
      </vt:variant>
      <vt:variant>
        <vt:i4>39</vt:i4>
      </vt:variant>
      <vt:variant>
        <vt:i4>0</vt:i4>
      </vt:variant>
      <vt:variant>
        <vt:i4>5</vt:i4>
      </vt:variant>
      <vt:variant>
        <vt:lpwstr>http://base.garant.ru/10164072/18/</vt:lpwstr>
      </vt:variant>
      <vt:variant>
        <vt:lpwstr>block_274</vt:lpwstr>
      </vt:variant>
      <vt:variant>
        <vt:i4>1114201</vt:i4>
      </vt:variant>
      <vt:variant>
        <vt:i4>36</vt:i4>
      </vt:variant>
      <vt:variant>
        <vt:i4>0</vt:i4>
      </vt:variant>
      <vt:variant>
        <vt:i4>5</vt:i4>
      </vt:variant>
      <vt:variant>
        <vt:lpwstr>consultantplus://offline/ref=0081817A9CCF3ED27B1F37024262B4E4211AC79742F72D961D91792C134213F</vt:lpwstr>
      </vt:variant>
      <vt:variant>
        <vt:lpwstr/>
      </vt:variant>
      <vt:variant>
        <vt:i4>4259853</vt:i4>
      </vt:variant>
      <vt:variant>
        <vt:i4>33</vt:i4>
      </vt:variant>
      <vt:variant>
        <vt:i4>0</vt:i4>
      </vt:variant>
      <vt:variant>
        <vt:i4>5</vt:i4>
      </vt:variant>
      <vt:variant>
        <vt:lpwstr>consultantplus://offline/ref=5EC8453A63F23FAA772A769FA954C2107766E2BC7D128E0119D6EA43CA7FDBG</vt:lpwstr>
      </vt:variant>
      <vt:variant>
        <vt:lpwstr/>
      </vt:variant>
      <vt:variant>
        <vt:i4>4259853</vt:i4>
      </vt:variant>
      <vt:variant>
        <vt:i4>30</vt:i4>
      </vt:variant>
      <vt:variant>
        <vt:i4>0</vt:i4>
      </vt:variant>
      <vt:variant>
        <vt:i4>5</vt:i4>
      </vt:variant>
      <vt:variant>
        <vt:lpwstr>consultantplus://offline/ref=5EC8453A63F23FAA772A769FA954C2107766E2BC7D128E0119D6EA43CA7FDBG</vt:lpwstr>
      </vt:variant>
      <vt:variant>
        <vt:lpwstr/>
      </vt:variant>
      <vt:variant>
        <vt:i4>4259846</vt:i4>
      </vt:variant>
      <vt:variant>
        <vt:i4>27</vt:i4>
      </vt:variant>
      <vt:variant>
        <vt:i4>0</vt:i4>
      </vt:variant>
      <vt:variant>
        <vt:i4>5</vt:i4>
      </vt:variant>
      <vt:variant>
        <vt:lpwstr>consultantplus://offline/ref=5EC8453A63F23FAA772A769FA954C2107766E2B87D1B8E0119D6EA43CA7FDBG</vt:lpwstr>
      </vt:variant>
      <vt:variant>
        <vt:lpwstr/>
      </vt:variant>
      <vt:variant>
        <vt:i4>4259850</vt:i4>
      </vt:variant>
      <vt:variant>
        <vt:i4>24</vt:i4>
      </vt:variant>
      <vt:variant>
        <vt:i4>0</vt:i4>
      </vt:variant>
      <vt:variant>
        <vt:i4>5</vt:i4>
      </vt:variant>
      <vt:variant>
        <vt:lpwstr>consultantplus://offline/ref=5EC8453A63F23FAA772A769FA954C2107766E7BF731B8E0119D6EA43CA7FDBG</vt:lpwstr>
      </vt:variant>
      <vt:variant>
        <vt:lpwstr/>
      </vt:variant>
      <vt:variant>
        <vt:i4>8060991</vt:i4>
      </vt:variant>
      <vt:variant>
        <vt:i4>21</vt:i4>
      </vt:variant>
      <vt:variant>
        <vt:i4>0</vt:i4>
      </vt:variant>
      <vt:variant>
        <vt:i4>5</vt:i4>
      </vt:variant>
      <vt:variant>
        <vt:lpwstr>consultantplus://offline/ref=5EC8453A63F23FAA772A769FA954C2107766E2BC7D188E0119D6EA43CAFB361921C797DE3A16BC2570D4G</vt:lpwstr>
      </vt:variant>
      <vt:variant>
        <vt:lpwstr/>
      </vt:variant>
      <vt:variant>
        <vt:i4>7143486</vt:i4>
      </vt:variant>
      <vt:variant>
        <vt:i4>18</vt:i4>
      </vt:variant>
      <vt:variant>
        <vt:i4>0</vt:i4>
      </vt:variant>
      <vt:variant>
        <vt:i4>5</vt:i4>
      </vt:variant>
      <vt:variant>
        <vt:lpwstr>garantf1://16356421.0/</vt:lpwstr>
      </vt:variant>
      <vt:variant>
        <vt:lpwstr/>
      </vt:variant>
      <vt:variant>
        <vt:i4>1114201</vt:i4>
      </vt:variant>
      <vt:variant>
        <vt:i4>15</vt:i4>
      </vt:variant>
      <vt:variant>
        <vt:i4>0</vt:i4>
      </vt:variant>
      <vt:variant>
        <vt:i4>5</vt:i4>
      </vt:variant>
      <vt:variant>
        <vt:lpwstr>consultantplus://offline/ref=0081817A9CCF3ED27B1F37024262B4E4211AC79742F72D961D91792C134213F</vt:lpwstr>
      </vt:variant>
      <vt:variant>
        <vt:lpwstr/>
      </vt:variant>
      <vt:variant>
        <vt:i4>4259853</vt:i4>
      </vt:variant>
      <vt:variant>
        <vt:i4>12</vt:i4>
      </vt:variant>
      <vt:variant>
        <vt:i4>0</vt:i4>
      </vt:variant>
      <vt:variant>
        <vt:i4>5</vt:i4>
      </vt:variant>
      <vt:variant>
        <vt:lpwstr>consultantplus://offline/ref=5EC8453A63F23FAA772A769FA954C2107766E2BC7D128E0119D6EA43CA7FDBG</vt:lpwstr>
      </vt:variant>
      <vt:variant>
        <vt:lpwstr/>
      </vt:variant>
      <vt:variant>
        <vt:i4>4259853</vt:i4>
      </vt:variant>
      <vt:variant>
        <vt:i4>9</vt:i4>
      </vt:variant>
      <vt:variant>
        <vt:i4>0</vt:i4>
      </vt:variant>
      <vt:variant>
        <vt:i4>5</vt:i4>
      </vt:variant>
      <vt:variant>
        <vt:lpwstr>consultantplus://offline/ref=5EC8453A63F23FAA772A769FA954C2107766E2BC7D128E0119D6EA43CA7FDBG</vt:lpwstr>
      </vt:variant>
      <vt:variant>
        <vt:lpwstr/>
      </vt:variant>
      <vt:variant>
        <vt:i4>4259846</vt:i4>
      </vt:variant>
      <vt:variant>
        <vt:i4>6</vt:i4>
      </vt:variant>
      <vt:variant>
        <vt:i4>0</vt:i4>
      </vt:variant>
      <vt:variant>
        <vt:i4>5</vt:i4>
      </vt:variant>
      <vt:variant>
        <vt:lpwstr>consultantplus://offline/ref=5EC8453A63F23FAA772A769FA954C2107766E2B87D1B8E0119D6EA43CA7FDBG</vt:lpwstr>
      </vt:variant>
      <vt:variant>
        <vt:lpwstr/>
      </vt:variant>
      <vt:variant>
        <vt:i4>4259850</vt:i4>
      </vt:variant>
      <vt:variant>
        <vt:i4>3</vt:i4>
      </vt:variant>
      <vt:variant>
        <vt:i4>0</vt:i4>
      </vt:variant>
      <vt:variant>
        <vt:i4>5</vt:i4>
      </vt:variant>
      <vt:variant>
        <vt:lpwstr>consultantplus://offline/ref=5EC8453A63F23FAA772A769FA954C2107766E7BF731B8E0119D6EA43CA7FDBG</vt:lpwstr>
      </vt:variant>
      <vt:variant>
        <vt:lpwstr/>
      </vt:variant>
      <vt:variant>
        <vt:i4>8060991</vt:i4>
      </vt:variant>
      <vt:variant>
        <vt:i4>0</vt:i4>
      </vt:variant>
      <vt:variant>
        <vt:i4>0</vt:i4>
      </vt:variant>
      <vt:variant>
        <vt:i4>5</vt:i4>
      </vt:variant>
      <vt:variant>
        <vt:lpwstr>consultantplus://offline/ref=5EC8453A63F23FAA772A769FA954C2107766E2BC7D188E0119D6EA43CAFB361921C797DE3A16BC2570D4G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Adm_Alina</cp:lastModifiedBy>
  <cp:revision>2</cp:revision>
  <cp:lastPrinted>2015-10-30T07:49:00Z</cp:lastPrinted>
  <dcterms:created xsi:type="dcterms:W3CDTF">2015-10-30T07:52:00Z</dcterms:created>
  <dcterms:modified xsi:type="dcterms:W3CDTF">2015-10-30T07:52:00Z</dcterms:modified>
</cp:coreProperties>
</file>